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B6109" w14:textId="611B9A6C" w:rsidR="004213FA" w:rsidRPr="006D54BE" w:rsidRDefault="004A40D3">
      <w:pPr>
        <w:pStyle w:val="Titreprincipal"/>
        <w:rPr>
          <w:rFonts w:asciiTheme="minorHAnsi" w:hAnsiTheme="minorHAnsi" w:cs="Arial"/>
          <w:sz w:val="22"/>
          <w:szCs w:val="22"/>
        </w:rPr>
      </w:pPr>
      <w:bookmarkStart w:id="0" w:name="_GoBack"/>
      <w:bookmarkEnd w:id="0"/>
      <w:r w:rsidRPr="006D54BE">
        <w:rPr>
          <w:rFonts w:asciiTheme="minorHAnsi" w:hAnsiTheme="minorHAnsi" w:cs="Arial"/>
          <w:color w:val="0070C0"/>
          <w:sz w:val="22"/>
          <w:szCs w:val="22"/>
        </w:rPr>
        <w:t>MARCHE 20</w:t>
      </w:r>
      <w:r w:rsidR="00555A5B">
        <w:rPr>
          <w:rFonts w:asciiTheme="minorHAnsi" w:hAnsiTheme="minorHAnsi" w:cs="Arial"/>
          <w:color w:val="0070C0"/>
          <w:sz w:val="22"/>
          <w:szCs w:val="22"/>
        </w:rPr>
        <w:t>2</w:t>
      </w:r>
      <w:r w:rsidR="002F77D6">
        <w:rPr>
          <w:rFonts w:asciiTheme="minorHAnsi" w:hAnsiTheme="minorHAnsi" w:cs="Arial"/>
          <w:color w:val="0070C0"/>
          <w:sz w:val="22"/>
          <w:szCs w:val="22"/>
        </w:rPr>
        <w:t>3</w:t>
      </w:r>
      <w:r w:rsidR="005C2FB0">
        <w:rPr>
          <w:rFonts w:asciiTheme="minorHAnsi" w:hAnsiTheme="minorHAnsi" w:cs="Arial"/>
          <w:color w:val="0070C0"/>
          <w:sz w:val="22"/>
          <w:szCs w:val="22"/>
        </w:rPr>
        <w:t>-</w:t>
      </w:r>
      <w:r w:rsidR="002F77D6">
        <w:rPr>
          <w:rFonts w:asciiTheme="minorHAnsi" w:hAnsiTheme="minorHAnsi" w:cs="Arial"/>
          <w:color w:val="0070C0"/>
          <w:sz w:val="22"/>
          <w:szCs w:val="22"/>
        </w:rPr>
        <w:t>1</w:t>
      </w:r>
      <w:r w:rsidR="005C2FB0">
        <w:rPr>
          <w:rFonts w:asciiTheme="minorHAnsi" w:hAnsiTheme="minorHAnsi" w:cs="Arial"/>
          <w:color w:val="0070C0"/>
          <w:sz w:val="22"/>
          <w:szCs w:val="22"/>
        </w:rPr>
        <w:t>-</w:t>
      </w:r>
      <w:r w:rsidRPr="006D54BE">
        <w:rPr>
          <w:rFonts w:asciiTheme="minorHAnsi" w:hAnsiTheme="minorHAnsi" w:cs="Arial"/>
          <w:color w:val="0070C0"/>
          <w:sz w:val="22"/>
          <w:szCs w:val="22"/>
        </w:rPr>
        <w:t>MFP</w:t>
      </w:r>
    </w:p>
    <w:p w14:paraId="22969B7F" w14:textId="0C1EC788" w:rsidR="004213FA" w:rsidRPr="006D54BE" w:rsidRDefault="004A40D3">
      <w:pPr>
        <w:pStyle w:val="Titre3"/>
        <w:numPr>
          <w:ilvl w:val="2"/>
          <w:numId w:val="3"/>
        </w:numPr>
        <w:spacing w:before="0"/>
        <w:jc w:val="center"/>
        <w:rPr>
          <w:rFonts w:asciiTheme="minorHAnsi" w:hAnsiTheme="minorHAnsi"/>
          <w:sz w:val="22"/>
          <w:szCs w:val="22"/>
        </w:rPr>
      </w:pPr>
      <w:r w:rsidRPr="006D54BE">
        <w:rPr>
          <w:rFonts w:asciiTheme="minorHAnsi" w:hAnsiTheme="minorHAnsi"/>
          <w:sz w:val="22"/>
          <w:szCs w:val="22"/>
        </w:rPr>
        <w:t xml:space="preserve">Consultation pour la passation d’un marché selon la procédure </w:t>
      </w:r>
      <w:r w:rsidR="00801073">
        <w:rPr>
          <w:rFonts w:asciiTheme="minorHAnsi" w:hAnsiTheme="minorHAnsi"/>
          <w:sz w:val="22"/>
          <w:szCs w:val="22"/>
        </w:rPr>
        <w:t xml:space="preserve">adaptée en application </w:t>
      </w:r>
      <w:r w:rsidRPr="006D54BE">
        <w:rPr>
          <w:rFonts w:asciiTheme="minorHAnsi" w:hAnsiTheme="minorHAnsi"/>
          <w:sz w:val="22"/>
          <w:szCs w:val="22"/>
        </w:rPr>
        <w:t xml:space="preserve"> des articles </w:t>
      </w:r>
      <w:r w:rsidR="00CC10F6">
        <w:rPr>
          <w:rFonts w:asciiTheme="minorHAnsi" w:hAnsiTheme="minorHAnsi"/>
          <w:sz w:val="22"/>
          <w:szCs w:val="22"/>
        </w:rPr>
        <w:t>R21</w:t>
      </w:r>
      <w:r w:rsidR="00801073">
        <w:rPr>
          <w:rFonts w:asciiTheme="minorHAnsi" w:hAnsiTheme="minorHAnsi"/>
          <w:sz w:val="22"/>
          <w:szCs w:val="22"/>
        </w:rPr>
        <w:t>23-1</w:t>
      </w:r>
      <w:r w:rsidR="00CC10F6">
        <w:rPr>
          <w:rFonts w:asciiTheme="minorHAnsi" w:hAnsiTheme="minorHAnsi"/>
          <w:sz w:val="22"/>
          <w:szCs w:val="22"/>
        </w:rPr>
        <w:t>-</w:t>
      </w:r>
      <w:r w:rsidR="00801073">
        <w:rPr>
          <w:rFonts w:asciiTheme="minorHAnsi" w:hAnsiTheme="minorHAnsi"/>
          <w:sz w:val="22"/>
          <w:szCs w:val="22"/>
        </w:rPr>
        <w:t xml:space="preserve"> et l2123-1</w:t>
      </w:r>
      <w:r w:rsidRPr="006D54BE">
        <w:rPr>
          <w:rFonts w:asciiTheme="minorHAnsi" w:hAnsiTheme="minorHAnsi"/>
          <w:sz w:val="22"/>
          <w:szCs w:val="22"/>
        </w:rPr>
        <w:t xml:space="preserve"> du Code </w:t>
      </w:r>
      <w:r w:rsidR="00CC10F6">
        <w:rPr>
          <w:rFonts w:asciiTheme="minorHAnsi" w:hAnsiTheme="minorHAnsi"/>
          <w:sz w:val="22"/>
          <w:szCs w:val="22"/>
        </w:rPr>
        <w:t>de la Commande Publique</w:t>
      </w:r>
      <w:r w:rsidR="00857CA6">
        <w:rPr>
          <w:rFonts w:asciiTheme="minorHAnsi" w:hAnsiTheme="minorHAnsi"/>
          <w:sz w:val="22"/>
          <w:szCs w:val="22"/>
        </w:rPr>
        <w:t xml:space="preserve"> issu </w:t>
      </w:r>
      <w:r w:rsidR="00857CA6" w:rsidRPr="00857CA6">
        <w:rPr>
          <w:rFonts w:ascii="Calibri" w:hAnsi="Calibri" w:cs="Calibri"/>
          <w:sz w:val="22"/>
          <w:szCs w:val="22"/>
        </w:rPr>
        <w:t>de l'ordonnance n° 2018-1074 du 26 novembre 2018 et du décret n° 2018-1075 du 3 décembre 2018</w:t>
      </w:r>
    </w:p>
    <w:p w14:paraId="06D8091E" w14:textId="1BE8B022" w:rsidR="004213FA" w:rsidRPr="006D54BE" w:rsidRDefault="00CE3D83">
      <w:pPr>
        <w:pStyle w:val="Titre2"/>
        <w:numPr>
          <w:ilvl w:val="1"/>
          <w:numId w:val="3"/>
        </w:numPr>
        <w:jc w:val="center"/>
        <w:rPr>
          <w:rFonts w:asciiTheme="minorHAnsi" w:hAnsiTheme="minorHAnsi"/>
          <w:sz w:val="22"/>
          <w:szCs w:val="22"/>
        </w:rPr>
      </w:pPr>
      <w:r>
        <w:rPr>
          <w:rFonts w:asciiTheme="minorHAnsi" w:hAnsiTheme="minorHAnsi"/>
          <w:sz w:val="22"/>
          <w:szCs w:val="22"/>
        </w:rPr>
        <w:t>Règlement de consultation</w:t>
      </w:r>
    </w:p>
    <w:p w14:paraId="28E27D4C" w14:textId="77777777" w:rsidR="004213FA" w:rsidRPr="006D54BE" w:rsidRDefault="004A40D3">
      <w:pPr>
        <w:pStyle w:val="Titre2"/>
        <w:numPr>
          <w:ilvl w:val="1"/>
          <w:numId w:val="3"/>
        </w:numPr>
        <w:jc w:val="center"/>
        <w:rPr>
          <w:rFonts w:asciiTheme="minorHAnsi" w:hAnsiTheme="minorHAnsi"/>
          <w:sz w:val="22"/>
          <w:szCs w:val="22"/>
        </w:rPr>
      </w:pPr>
      <w:r w:rsidRPr="006D54BE">
        <w:rPr>
          <w:rFonts w:asciiTheme="minorHAnsi" w:hAnsiTheme="minorHAnsi"/>
          <w:color w:val="1F497D"/>
          <w:sz w:val="22"/>
          <w:szCs w:val="22"/>
        </w:rPr>
        <w:t xml:space="preserve">ACTE D'ENGAGEMENT </w:t>
      </w:r>
    </w:p>
    <w:p w14:paraId="13ED8555" w14:textId="77777777" w:rsidR="004213FA" w:rsidRPr="006D54BE" w:rsidRDefault="004A40D3">
      <w:pPr>
        <w:pStyle w:val="Titre2"/>
        <w:numPr>
          <w:ilvl w:val="1"/>
          <w:numId w:val="3"/>
        </w:numPr>
        <w:jc w:val="center"/>
        <w:rPr>
          <w:rFonts w:asciiTheme="minorHAnsi" w:hAnsiTheme="minorHAnsi"/>
          <w:sz w:val="22"/>
          <w:szCs w:val="22"/>
        </w:rPr>
      </w:pPr>
      <w:r w:rsidRPr="006D54BE">
        <w:rPr>
          <w:rFonts w:asciiTheme="minorHAnsi" w:hAnsiTheme="minorHAnsi"/>
          <w:color w:val="1F497D"/>
          <w:sz w:val="22"/>
          <w:szCs w:val="22"/>
        </w:rPr>
        <w:t>VALANT CAHIER DES CLAUSES ADMINISTRATIVES PARTICULIERES</w:t>
      </w:r>
    </w:p>
    <w:p w14:paraId="37744A3F" w14:textId="77777777" w:rsidR="005C2FB0" w:rsidRPr="00407981" w:rsidRDefault="005C2FB0" w:rsidP="005C2FB0">
      <w:pPr>
        <w:pStyle w:val="Titre2"/>
        <w:numPr>
          <w:ilvl w:val="1"/>
          <w:numId w:val="3"/>
        </w:numPr>
        <w:overflowPunct/>
        <w:jc w:val="center"/>
        <w:rPr>
          <w:rFonts w:asciiTheme="minorHAnsi" w:hAnsiTheme="minorHAnsi"/>
          <w:sz w:val="22"/>
          <w:szCs w:val="22"/>
        </w:rPr>
      </w:pPr>
      <w:r w:rsidRPr="00407981">
        <w:rPr>
          <w:rFonts w:asciiTheme="minorHAnsi" w:hAnsiTheme="minorHAnsi"/>
          <w:color w:val="1F497D"/>
          <w:sz w:val="22"/>
          <w:szCs w:val="22"/>
        </w:rPr>
        <w:t>CAHIER DES CLAUSES TECHNIQUES PARTICULIERES</w:t>
      </w:r>
    </w:p>
    <w:p w14:paraId="1A20D49D" w14:textId="77777777" w:rsidR="004213FA" w:rsidRPr="006D54BE" w:rsidRDefault="004213FA">
      <w:pPr>
        <w:pStyle w:val="Titre2"/>
        <w:numPr>
          <w:ilvl w:val="1"/>
          <w:numId w:val="3"/>
        </w:numPr>
        <w:spacing w:before="0"/>
        <w:jc w:val="center"/>
        <w:rPr>
          <w:rFonts w:asciiTheme="minorHAnsi" w:hAnsiTheme="minorHAnsi"/>
          <w:sz w:val="22"/>
          <w:szCs w:val="22"/>
        </w:rPr>
      </w:pPr>
    </w:p>
    <w:p w14:paraId="7889507E" w14:textId="7E5D68CB" w:rsidR="004213FA" w:rsidRPr="006D54BE" w:rsidRDefault="00FE288C">
      <w:pPr>
        <w:pStyle w:val="Titre2"/>
        <w:numPr>
          <w:ilvl w:val="1"/>
          <w:numId w:val="3"/>
        </w:numPr>
        <w:spacing w:before="0"/>
        <w:jc w:val="center"/>
        <w:rPr>
          <w:rFonts w:asciiTheme="minorHAnsi" w:hAnsiTheme="minorHAnsi"/>
          <w:sz w:val="22"/>
          <w:szCs w:val="22"/>
        </w:rPr>
      </w:pPr>
      <w:r>
        <w:rPr>
          <w:rFonts w:asciiTheme="minorHAnsi" w:hAnsiTheme="minorHAnsi"/>
          <w:sz w:val="22"/>
          <w:szCs w:val="22"/>
        </w:rPr>
        <w:t>Fourniture</w:t>
      </w:r>
      <w:r w:rsidR="00195C6A">
        <w:rPr>
          <w:rFonts w:asciiTheme="minorHAnsi" w:hAnsiTheme="minorHAnsi"/>
          <w:sz w:val="22"/>
          <w:szCs w:val="22"/>
        </w:rPr>
        <w:t xml:space="preserve"> et liv</w:t>
      </w:r>
      <w:r>
        <w:rPr>
          <w:rFonts w:asciiTheme="minorHAnsi" w:hAnsiTheme="minorHAnsi"/>
          <w:sz w:val="22"/>
          <w:szCs w:val="22"/>
        </w:rPr>
        <w:t xml:space="preserve">raison </w:t>
      </w:r>
      <w:r w:rsidR="00682676">
        <w:rPr>
          <w:rFonts w:asciiTheme="minorHAnsi" w:hAnsiTheme="minorHAnsi"/>
          <w:sz w:val="22"/>
          <w:szCs w:val="22"/>
        </w:rPr>
        <w:t>d’une presse bottes rondes</w:t>
      </w:r>
    </w:p>
    <w:p w14:paraId="46E1DA39" w14:textId="77777777" w:rsidR="004213FA" w:rsidRPr="006D54BE" w:rsidRDefault="004213FA">
      <w:pPr>
        <w:pStyle w:val="Standard"/>
        <w:rPr>
          <w:rFonts w:asciiTheme="minorHAnsi" w:hAnsiTheme="minorHAnsi"/>
          <w:sz w:val="22"/>
          <w:szCs w:val="22"/>
        </w:rPr>
      </w:pPr>
    </w:p>
    <w:p w14:paraId="617D9EA3" w14:textId="77777777" w:rsidR="004213FA" w:rsidRPr="006D54BE" w:rsidRDefault="004213FA">
      <w:pPr>
        <w:pStyle w:val="Standard"/>
        <w:rPr>
          <w:rFonts w:asciiTheme="minorHAnsi" w:hAnsiTheme="minorHAnsi"/>
          <w:sz w:val="22"/>
          <w:szCs w:val="22"/>
        </w:rPr>
      </w:pPr>
    </w:p>
    <w:p w14:paraId="2B3BBC91" w14:textId="77777777" w:rsidR="004213FA" w:rsidRPr="006D54BE" w:rsidRDefault="004A40D3">
      <w:pPr>
        <w:pStyle w:val="Titre1"/>
        <w:numPr>
          <w:ilvl w:val="0"/>
          <w:numId w:val="2"/>
        </w:numPr>
        <w:rPr>
          <w:rFonts w:asciiTheme="minorHAnsi" w:hAnsiTheme="minorHAnsi"/>
          <w:sz w:val="22"/>
          <w:szCs w:val="22"/>
        </w:rPr>
      </w:pPr>
      <w:r w:rsidRPr="006D54BE">
        <w:rPr>
          <w:rFonts w:asciiTheme="minorHAnsi" w:hAnsiTheme="minorHAnsi"/>
          <w:sz w:val="22"/>
          <w:szCs w:val="22"/>
        </w:rPr>
        <w:t>Pouvoir adjudicateur</w:t>
      </w:r>
    </w:p>
    <w:p w14:paraId="2DBDC8FD" w14:textId="77777777" w:rsidR="004213FA" w:rsidRPr="006D54BE" w:rsidRDefault="004A40D3">
      <w:pPr>
        <w:pStyle w:val="Corpsdetexte"/>
        <w:rPr>
          <w:rFonts w:asciiTheme="minorHAnsi" w:hAnsiTheme="minorHAnsi" w:cs="Arial"/>
          <w:sz w:val="22"/>
          <w:szCs w:val="22"/>
        </w:rPr>
      </w:pPr>
      <w:r w:rsidRPr="006D54BE">
        <w:rPr>
          <w:rFonts w:asciiTheme="minorHAnsi" w:hAnsiTheme="minorHAnsi" w:cs="Arial"/>
          <w:sz w:val="22"/>
          <w:szCs w:val="22"/>
        </w:rPr>
        <w:t>EPLEFPA LA BAROTTE Haute Cote d'Or</w:t>
      </w:r>
    </w:p>
    <w:p w14:paraId="64D4623B" w14:textId="77777777"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Route de Langres</w:t>
      </w:r>
    </w:p>
    <w:p w14:paraId="42C966D9" w14:textId="77777777"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21400 Chatillon sur Seine</w:t>
      </w:r>
    </w:p>
    <w:p w14:paraId="437B5E82" w14:textId="77777777" w:rsidR="004213FA" w:rsidRPr="006D54BE" w:rsidRDefault="004213FA">
      <w:pPr>
        <w:pStyle w:val="Standard"/>
        <w:rPr>
          <w:rFonts w:asciiTheme="minorHAnsi" w:hAnsiTheme="minorHAnsi"/>
          <w:sz w:val="22"/>
          <w:szCs w:val="22"/>
        </w:rPr>
      </w:pPr>
    </w:p>
    <w:p w14:paraId="6EE58C99" w14:textId="77777777" w:rsidR="004213FA" w:rsidRPr="006D54BE" w:rsidRDefault="004A40D3">
      <w:pPr>
        <w:pStyle w:val="Titre1"/>
        <w:numPr>
          <w:ilvl w:val="0"/>
          <w:numId w:val="2"/>
        </w:numPr>
        <w:spacing w:before="120"/>
        <w:rPr>
          <w:rFonts w:asciiTheme="minorHAnsi" w:hAnsiTheme="minorHAnsi"/>
          <w:sz w:val="22"/>
          <w:szCs w:val="22"/>
        </w:rPr>
      </w:pPr>
      <w:r w:rsidRPr="006D54BE">
        <w:rPr>
          <w:rFonts w:asciiTheme="minorHAnsi" w:hAnsiTheme="minorHAnsi"/>
          <w:sz w:val="22"/>
          <w:szCs w:val="22"/>
        </w:rPr>
        <w:t>Représentant du pouvoir adjudicateur</w:t>
      </w:r>
    </w:p>
    <w:p w14:paraId="774FAE95" w14:textId="4708EE16" w:rsidR="004213FA" w:rsidRPr="006D54BE" w:rsidRDefault="00555A5B">
      <w:pPr>
        <w:pStyle w:val="Standard"/>
        <w:rPr>
          <w:rFonts w:asciiTheme="minorHAnsi" w:hAnsiTheme="minorHAnsi"/>
          <w:sz w:val="22"/>
          <w:szCs w:val="22"/>
        </w:rPr>
      </w:pPr>
      <w:r>
        <w:rPr>
          <w:rFonts w:asciiTheme="minorHAnsi" w:hAnsiTheme="minorHAnsi"/>
          <w:sz w:val="22"/>
          <w:szCs w:val="22"/>
        </w:rPr>
        <w:t xml:space="preserve">Madame Lemaire Florence Directrice </w:t>
      </w:r>
    </w:p>
    <w:p w14:paraId="46E984A3" w14:textId="77777777" w:rsidR="004213FA" w:rsidRPr="006D54BE" w:rsidRDefault="004A40D3">
      <w:pPr>
        <w:pStyle w:val="Titre1"/>
        <w:numPr>
          <w:ilvl w:val="0"/>
          <w:numId w:val="2"/>
        </w:numPr>
        <w:spacing w:before="120"/>
        <w:rPr>
          <w:rFonts w:asciiTheme="minorHAnsi" w:hAnsiTheme="minorHAnsi"/>
          <w:sz w:val="22"/>
          <w:szCs w:val="22"/>
        </w:rPr>
      </w:pPr>
      <w:r w:rsidRPr="006D54BE">
        <w:rPr>
          <w:rFonts w:asciiTheme="minorHAnsi" w:hAnsiTheme="minorHAnsi"/>
          <w:sz w:val="22"/>
          <w:szCs w:val="22"/>
        </w:rPr>
        <w:t>Comptable assignataire des dépenses relatives au marché</w:t>
      </w:r>
    </w:p>
    <w:p w14:paraId="07923A75" w14:textId="103F155C"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 xml:space="preserve">Monsieur l’Agent Comptable  </w:t>
      </w:r>
      <w:r w:rsidR="00682676">
        <w:rPr>
          <w:rFonts w:asciiTheme="minorHAnsi" w:hAnsiTheme="minorHAnsi"/>
          <w:sz w:val="22"/>
          <w:szCs w:val="22"/>
        </w:rPr>
        <w:t>Jérome Brégand</w:t>
      </w:r>
    </w:p>
    <w:p w14:paraId="0FD95ACC" w14:textId="77777777" w:rsidR="004213FA" w:rsidRPr="006D54BE" w:rsidRDefault="004A40D3">
      <w:pPr>
        <w:pStyle w:val="Titre1"/>
        <w:numPr>
          <w:ilvl w:val="0"/>
          <w:numId w:val="2"/>
        </w:numPr>
        <w:spacing w:before="120"/>
        <w:rPr>
          <w:rFonts w:asciiTheme="minorHAnsi" w:hAnsiTheme="minorHAnsi"/>
          <w:sz w:val="22"/>
          <w:szCs w:val="22"/>
        </w:rPr>
      </w:pPr>
      <w:r w:rsidRPr="006D54BE">
        <w:rPr>
          <w:rFonts w:asciiTheme="minorHAnsi" w:hAnsiTheme="minorHAnsi"/>
          <w:sz w:val="22"/>
          <w:szCs w:val="22"/>
        </w:rPr>
        <w:t>Contact</w:t>
      </w:r>
    </w:p>
    <w:p w14:paraId="207CF1BE" w14:textId="020CCD6F" w:rsidR="004213FA" w:rsidRPr="006D54BE" w:rsidRDefault="00190A1F">
      <w:pPr>
        <w:pStyle w:val="Standard"/>
        <w:rPr>
          <w:rFonts w:asciiTheme="minorHAnsi" w:hAnsiTheme="minorHAnsi"/>
          <w:sz w:val="22"/>
          <w:szCs w:val="22"/>
        </w:rPr>
      </w:pPr>
      <w:r>
        <w:rPr>
          <w:rFonts w:asciiTheme="minorHAnsi" w:hAnsiTheme="minorHAnsi"/>
          <w:sz w:val="22"/>
          <w:szCs w:val="22"/>
        </w:rPr>
        <w:t>Gestionnaire Lycée</w:t>
      </w:r>
      <w:r w:rsidR="004A40D3" w:rsidRPr="006D54BE">
        <w:rPr>
          <w:rFonts w:asciiTheme="minorHAnsi" w:hAnsiTheme="minorHAnsi"/>
          <w:sz w:val="22"/>
          <w:szCs w:val="22"/>
        </w:rPr>
        <w:t xml:space="preserve"> :  M </w:t>
      </w:r>
      <w:r w:rsidR="001873FD">
        <w:rPr>
          <w:rFonts w:asciiTheme="minorHAnsi" w:hAnsiTheme="minorHAnsi"/>
          <w:sz w:val="22"/>
          <w:szCs w:val="22"/>
        </w:rPr>
        <w:t>Raffin Patrick</w:t>
      </w:r>
    </w:p>
    <w:p w14:paraId="7452D140" w14:textId="1A455563" w:rsidR="004213FA" w:rsidRPr="006D54BE" w:rsidRDefault="00682676">
      <w:pPr>
        <w:pStyle w:val="Standard"/>
        <w:rPr>
          <w:rFonts w:asciiTheme="minorHAnsi" w:hAnsiTheme="minorHAnsi"/>
          <w:sz w:val="22"/>
          <w:szCs w:val="22"/>
        </w:rPr>
      </w:pPr>
      <w:r>
        <w:rPr>
          <w:rFonts w:asciiTheme="minorHAnsi" w:hAnsiTheme="minorHAnsi"/>
          <w:sz w:val="22"/>
          <w:szCs w:val="22"/>
        </w:rPr>
        <w:t>Responsable Exploitation</w:t>
      </w:r>
      <w:r w:rsidR="004A40D3" w:rsidRPr="006D54BE">
        <w:rPr>
          <w:rFonts w:asciiTheme="minorHAnsi" w:hAnsiTheme="minorHAnsi"/>
          <w:sz w:val="22"/>
          <w:szCs w:val="22"/>
        </w:rPr>
        <w:t xml:space="preserve"> : </w:t>
      </w:r>
      <w:r>
        <w:rPr>
          <w:rFonts w:asciiTheme="minorHAnsi" w:hAnsiTheme="minorHAnsi"/>
          <w:sz w:val="22"/>
          <w:szCs w:val="22"/>
        </w:rPr>
        <w:t>M Fabien Chaumonnot</w:t>
      </w:r>
    </w:p>
    <w:p w14:paraId="316CD1CA" w14:textId="15DDABF9" w:rsidR="004213FA" w:rsidRPr="006D54BE" w:rsidRDefault="004A40D3" w:rsidP="00555A5B">
      <w:pPr>
        <w:pStyle w:val="Standard"/>
        <w:rPr>
          <w:rFonts w:asciiTheme="minorHAnsi" w:hAnsiTheme="minorHAnsi"/>
          <w:sz w:val="22"/>
          <w:szCs w:val="22"/>
        </w:rPr>
      </w:pPr>
      <w:r w:rsidRPr="006D54BE">
        <w:rPr>
          <w:rFonts w:asciiTheme="minorHAnsi" w:hAnsiTheme="minorHAnsi"/>
          <w:sz w:val="22"/>
          <w:szCs w:val="22"/>
        </w:rPr>
        <w:t>Téléphone : 03 80 91 53 03</w:t>
      </w:r>
    </w:p>
    <w:p w14:paraId="36B90B40" w14:textId="77777777" w:rsidR="004213FA" w:rsidRPr="006D54BE" w:rsidRDefault="004213FA">
      <w:pPr>
        <w:pStyle w:val="Standard"/>
        <w:rPr>
          <w:rFonts w:asciiTheme="minorHAnsi" w:hAnsiTheme="minorHAnsi"/>
          <w:sz w:val="22"/>
          <w:szCs w:val="22"/>
        </w:rPr>
      </w:pPr>
    </w:p>
    <w:p w14:paraId="73F15A0F" w14:textId="01BD16DC"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 xml:space="preserve">Rédactrices du marché : Mme PETARD  Marie France </w:t>
      </w:r>
    </w:p>
    <w:p w14:paraId="0D18DA0D" w14:textId="2087B9BA"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Mail :</w:t>
      </w:r>
      <w:r w:rsidRPr="006D54BE">
        <w:rPr>
          <w:rFonts w:asciiTheme="minorHAnsi" w:hAnsiTheme="minorHAnsi"/>
          <w:sz w:val="22"/>
          <w:szCs w:val="22"/>
        </w:rPr>
        <w:tab/>
      </w:r>
      <w:hyperlink r:id="rId7">
        <w:r w:rsidRPr="006D54BE">
          <w:rPr>
            <w:rStyle w:val="LienInternet"/>
            <w:rFonts w:asciiTheme="minorHAnsi" w:hAnsiTheme="minorHAnsi"/>
            <w:sz w:val="22"/>
            <w:szCs w:val="22"/>
          </w:rPr>
          <w:t>marie-france.petard@educagri.fr</w:t>
        </w:r>
      </w:hyperlink>
      <w:bookmarkStart w:id="1" w:name="__DdeLink__100_1337989743"/>
      <w:bookmarkEnd w:id="1"/>
      <w:r w:rsidRPr="006D54BE">
        <w:rPr>
          <w:rFonts w:asciiTheme="minorHAnsi" w:hAnsiTheme="minorHAnsi"/>
          <w:sz w:val="22"/>
          <w:szCs w:val="22"/>
        </w:rPr>
        <w:tab/>
      </w:r>
      <w:r w:rsidRPr="006D54BE">
        <w:rPr>
          <w:rFonts w:asciiTheme="minorHAnsi" w:hAnsiTheme="minorHAnsi"/>
          <w:sz w:val="22"/>
          <w:szCs w:val="22"/>
        </w:rPr>
        <w:tab/>
      </w:r>
    </w:p>
    <w:p w14:paraId="0D71EE15" w14:textId="11ECCEF1" w:rsidR="004213FA" w:rsidRPr="006D54BE" w:rsidRDefault="004A40D3">
      <w:pPr>
        <w:pStyle w:val="Standard"/>
        <w:rPr>
          <w:rFonts w:asciiTheme="minorHAnsi" w:hAnsiTheme="minorHAnsi"/>
          <w:sz w:val="22"/>
          <w:szCs w:val="22"/>
        </w:rPr>
      </w:pPr>
      <w:r w:rsidRPr="006D54BE">
        <w:rPr>
          <w:rFonts w:asciiTheme="minorHAnsi" w:hAnsiTheme="minorHAnsi"/>
          <w:sz w:val="22"/>
          <w:szCs w:val="22"/>
        </w:rPr>
        <w:t>Téléphones: 03</w:t>
      </w:r>
      <w:r w:rsidR="00190A1F">
        <w:rPr>
          <w:rFonts w:asciiTheme="minorHAnsi" w:hAnsiTheme="minorHAnsi"/>
          <w:sz w:val="22"/>
          <w:szCs w:val="22"/>
        </w:rPr>
        <w:t xml:space="preserve"> 80 91 53 03</w:t>
      </w:r>
      <w:r w:rsidRPr="006D54BE">
        <w:rPr>
          <w:rFonts w:asciiTheme="minorHAnsi" w:hAnsiTheme="minorHAnsi"/>
          <w:sz w:val="22"/>
          <w:szCs w:val="22"/>
        </w:rPr>
        <w:tab/>
      </w:r>
      <w:r w:rsidRPr="006D54BE">
        <w:rPr>
          <w:rFonts w:asciiTheme="minorHAnsi" w:hAnsiTheme="minorHAnsi"/>
          <w:sz w:val="22"/>
          <w:szCs w:val="22"/>
        </w:rPr>
        <w:tab/>
      </w:r>
    </w:p>
    <w:p w14:paraId="66C7486F" w14:textId="77777777" w:rsidR="004213FA" w:rsidRPr="006D54BE" w:rsidRDefault="004213FA">
      <w:pPr>
        <w:pStyle w:val="Standard"/>
        <w:rPr>
          <w:rFonts w:asciiTheme="minorHAnsi" w:hAnsiTheme="minorHAnsi"/>
          <w:sz w:val="22"/>
          <w:szCs w:val="22"/>
        </w:rPr>
      </w:pPr>
    </w:p>
    <w:p w14:paraId="0632BBFF" w14:textId="77777777" w:rsidR="004213FA" w:rsidRPr="006D54BE" w:rsidRDefault="004213FA">
      <w:pPr>
        <w:pStyle w:val="Standard"/>
        <w:rPr>
          <w:rFonts w:asciiTheme="minorHAnsi" w:hAnsiTheme="minorHAnsi"/>
          <w:sz w:val="22"/>
          <w:szCs w:val="22"/>
        </w:rPr>
      </w:pPr>
    </w:p>
    <w:p w14:paraId="6362C7CD" w14:textId="77777777" w:rsidR="004213FA" w:rsidRPr="006D54BE" w:rsidRDefault="004213FA">
      <w:pPr>
        <w:pStyle w:val="Standard"/>
        <w:rPr>
          <w:rFonts w:asciiTheme="minorHAnsi" w:hAnsiTheme="minorHAnsi"/>
          <w:sz w:val="22"/>
          <w:szCs w:val="22"/>
        </w:rPr>
      </w:pPr>
    </w:p>
    <w:p w14:paraId="5F97FD14" w14:textId="77777777" w:rsidR="004213FA" w:rsidRPr="006D54BE" w:rsidRDefault="004213FA">
      <w:pPr>
        <w:pStyle w:val="Standard"/>
        <w:rPr>
          <w:rFonts w:asciiTheme="minorHAnsi" w:hAnsiTheme="minorHAnsi"/>
          <w:sz w:val="22"/>
          <w:szCs w:val="22"/>
        </w:rPr>
      </w:pPr>
    </w:p>
    <w:p w14:paraId="64D4E0E6" w14:textId="217A1235" w:rsidR="004213FA" w:rsidRPr="00555A5B" w:rsidRDefault="004A40D3">
      <w:pPr>
        <w:pStyle w:val="Standard"/>
        <w:rPr>
          <w:rFonts w:asciiTheme="minorHAnsi" w:hAnsiTheme="minorHAnsi"/>
          <w:color w:val="FF0000"/>
          <w:sz w:val="36"/>
          <w:szCs w:val="36"/>
        </w:rPr>
      </w:pPr>
      <w:r w:rsidRPr="00982EA3">
        <w:rPr>
          <w:rFonts w:asciiTheme="minorHAnsi" w:hAnsiTheme="minorHAnsi"/>
          <w:b/>
          <w:sz w:val="36"/>
          <w:szCs w:val="36"/>
        </w:rPr>
        <w:t>DATE LIMITE DE REMISE DES OFFRES </w:t>
      </w:r>
      <w:r w:rsidRPr="00555A5B">
        <w:rPr>
          <w:rFonts w:asciiTheme="minorHAnsi" w:hAnsiTheme="minorHAnsi"/>
          <w:b/>
          <w:color w:val="FF0000"/>
          <w:sz w:val="36"/>
          <w:szCs w:val="36"/>
        </w:rPr>
        <w:t xml:space="preserve">: </w:t>
      </w:r>
      <w:r w:rsidR="00555A5B" w:rsidRPr="00555A5B">
        <w:rPr>
          <w:rFonts w:asciiTheme="minorHAnsi" w:hAnsiTheme="minorHAnsi"/>
          <w:b/>
          <w:bCs/>
          <w:i/>
          <w:iCs/>
          <w:color w:val="FF0000"/>
          <w:sz w:val="36"/>
          <w:szCs w:val="36"/>
          <w:shd w:val="clear" w:color="auto" w:fill="FFFFFF"/>
        </w:rPr>
        <w:t xml:space="preserve"> </w:t>
      </w:r>
      <w:r w:rsidR="00807EFB">
        <w:rPr>
          <w:rFonts w:asciiTheme="minorHAnsi" w:hAnsiTheme="minorHAnsi"/>
          <w:b/>
          <w:bCs/>
          <w:i/>
          <w:iCs/>
          <w:color w:val="FF0000"/>
          <w:sz w:val="36"/>
          <w:szCs w:val="36"/>
          <w:shd w:val="clear" w:color="auto" w:fill="FFFFFF"/>
        </w:rPr>
        <w:t>30</w:t>
      </w:r>
      <w:r w:rsidR="00720805">
        <w:rPr>
          <w:rFonts w:asciiTheme="minorHAnsi" w:hAnsiTheme="minorHAnsi"/>
          <w:b/>
          <w:bCs/>
          <w:i/>
          <w:iCs/>
          <w:color w:val="FF0000"/>
          <w:sz w:val="36"/>
          <w:szCs w:val="36"/>
          <w:shd w:val="clear" w:color="auto" w:fill="FFFFFF"/>
        </w:rPr>
        <w:t xml:space="preserve"> novembre 2023</w:t>
      </w:r>
      <w:r w:rsidR="001873FD">
        <w:rPr>
          <w:rFonts w:asciiTheme="minorHAnsi" w:hAnsiTheme="minorHAnsi"/>
          <w:b/>
          <w:bCs/>
          <w:i/>
          <w:iCs/>
          <w:color w:val="FF0000"/>
          <w:sz w:val="36"/>
          <w:szCs w:val="36"/>
          <w:shd w:val="clear" w:color="auto" w:fill="FFFFFF"/>
        </w:rPr>
        <w:t xml:space="preserve"> à 16 heures.</w:t>
      </w:r>
    </w:p>
    <w:p w14:paraId="55C4C254" w14:textId="77777777" w:rsidR="004213FA" w:rsidRPr="006D54BE" w:rsidRDefault="004213FA">
      <w:pPr>
        <w:pStyle w:val="Standard"/>
        <w:rPr>
          <w:rFonts w:asciiTheme="minorHAnsi" w:hAnsiTheme="minorHAnsi"/>
          <w:sz w:val="22"/>
          <w:szCs w:val="22"/>
        </w:rPr>
      </w:pPr>
    </w:p>
    <w:p w14:paraId="785FE422" w14:textId="77777777" w:rsidR="004213FA" w:rsidRPr="006D54BE" w:rsidRDefault="004213FA">
      <w:pPr>
        <w:pStyle w:val="Standard"/>
        <w:rPr>
          <w:rFonts w:asciiTheme="minorHAnsi" w:hAnsiTheme="minorHAnsi"/>
          <w:sz w:val="22"/>
          <w:szCs w:val="22"/>
        </w:rPr>
      </w:pPr>
    </w:p>
    <w:p w14:paraId="11BFE178" w14:textId="77777777" w:rsidR="004213FA" w:rsidRPr="006D54BE" w:rsidRDefault="004213FA">
      <w:pPr>
        <w:pStyle w:val="Standard"/>
        <w:rPr>
          <w:rFonts w:asciiTheme="minorHAnsi" w:hAnsiTheme="minorHAnsi"/>
          <w:sz w:val="22"/>
          <w:szCs w:val="22"/>
        </w:rPr>
      </w:pPr>
    </w:p>
    <w:p w14:paraId="0939687A" w14:textId="77777777" w:rsidR="00D06811" w:rsidRPr="006D54BE" w:rsidRDefault="00D06811">
      <w:pPr>
        <w:pStyle w:val="Standard"/>
        <w:jc w:val="right"/>
        <w:rPr>
          <w:rFonts w:asciiTheme="minorHAnsi" w:hAnsiTheme="minorHAnsi"/>
          <w:b/>
          <w:bCs/>
          <w:i/>
          <w:iCs/>
          <w:sz w:val="22"/>
          <w:szCs w:val="22"/>
          <w:shd w:val="clear" w:color="auto" w:fill="FFFFFF"/>
        </w:rPr>
      </w:pPr>
      <w:bookmarkStart w:id="2" w:name="__DdeLink__589_1127361598"/>
      <w:bookmarkEnd w:id="2"/>
    </w:p>
    <w:p w14:paraId="7A69C66A" w14:textId="77777777" w:rsidR="00D06811" w:rsidRPr="006D54BE" w:rsidRDefault="00D06811">
      <w:pPr>
        <w:pStyle w:val="Standard"/>
        <w:jc w:val="right"/>
        <w:rPr>
          <w:rFonts w:asciiTheme="minorHAnsi" w:hAnsiTheme="minorHAnsi"/>
          <w:b/>
          <w:bCs/>
          <w:i/>
          <w:iCs/>
          <w:sz w:val="22"/>
          <w:szCs w:val="22"/>
          <w:shd w:val="clear" w:color="auto" w:fill="FFFFFF"/>
        </w:rPr>
      </w:pPr>
    </w:p>
    <w:p w14:paraId="46EDD641" w14:textId="6E9A23CA" w:rsidR="00D06811" w:rsidRDefault="00D06811">
      <w:pPr>
        <w:pStyle w:val="Standard"/>
        <w:jc w:val="right"/>
        <w:rPr>
          <w:rFonts w:asciiTheme="minorHAnsi" w:hAnsiTheme="minorHAnsi"/>
          <w:b/>
          <w:bCs/>
          <w:i/>
          <w:iCs/>
          <w:sz w:val="22"/>
          <w:szCs w:val="22"/>
          <w:shd w:val="clear" w:color="auto" w:fill="FFFFFF"/>
        </w:rPr>
      </w:pPr>
    </w:p>
    <w:p w14:paraId="2A5BE2E3" w14:textId="221BE486" w:rsidR="00774064" w:rsidRDefault="00774064">
      <w:pPr>
        <w:pStyle w:val="Standard"/>
        <w:jc w:val="right"/>
        <w:rPr>
          <w:rFonts w:asciiTheme="minorHAnsi" w:hAnsiTheme="minorHAnsi"/>
          <w:b/>
          <w:bCs/>
          <w:i/>
          <w:iCs/>
          <w:sz w:val="22"/>
          <w:szCs w:val="22"/>
          <w:shd w:val="clear" w:color="auto" w:fill="FFFFFF"/>
        </w:rPr>
      </w:pPr>
    </w:p>
    <w:p w14:paraId="231ABC27" w14:textId="53B0E4FB" w:rsidR="00774064" w:rsidRDefault="00774064">
      <w:pPr>
        <w:pStyle w:val="Standard"/>
        <w:jc w:val="right"/>
        <w:rPr>
          <w:rFonts w:asciiTheme="minorHAnsi" w:hAnsiTheme="minorHAnsi"/>
          <w:b/>
          <w:bCs/>
          <w:i/>
          <w:iCs/>
          <w:sz w:val="22"/>
          <w:szCs w:val="22"/>
          <w:shd w:val="clear" w:color="auto" w:fill="FFFFFF"/>
        </w:rPr>
      </w:pPr>
    </w:p>
    <w:p w14:paraId="444D4F98" w14:textId="77777777" w:rsidR="00774064" w:rsidRPr="006D54BE" w:rsidRDefault="00774064">
      <w:pPr>
        <w:pStyle w:val="Standard"/>
        <w:jc w:val="right"/>
        <w:rPr>
          <w:rFonts w:asciiTheme="minorHAnsi" w:hAnsiTheme="minorHAnsi"/>
          <w:b/>
          <w:bCs/>
          <w:i/>
          <w:iCs/>
          <w:sz w:val="22"/>
          <w:szCs w:val="22"/>
          <w:shd w:val="clear" w:color="auto" w:fill="FFFFFF"/>
        </w:rPr>
      </w:pPr>
    </w:p>
    <w:p w14:paraId="7438180C" w14:textId="77777777" w:rsidR="00D06811" w:rsidRPr="006D54BE" w:rsidRDefault="00D06811">
      <w:pPr>
        <w:pStyle w:val="Standard"/>
        <w:jc w:val="right"/>
        <w:rPr>
          <w:rFonts w:asciiTheme="minorHAnsi" w:hAnsiTheme="minorHAnsi"/>
          <w:b/>
          <w:bCs/>
          <w:i/>
          <w:iCs/>
          <w:sz w:val="22"/>
          <w:szCs w:val="22"/>
          <w:shd w:val="clear" w:color="auto" w:fill="FFFFFF"/>
        </w:rPr>
      </w:pPr>
    </w:p>
    <w:p w14:paraId="26FF7ECB" w14:textId="77777777" w:rsidR="00D06811" w:rsidRPr="006D54BE" w:rsidRDefault="00D06811">
      <w:pPr>
        <w:pStyle w:val="Standard"/>
        <w:jc w:val="right"/>
        <w:rPr>
          <w:rFonts w:asciiTheme="minorHAnsi" w:hAnsiTheme="minorHAnsi"/>
          <w:b/>
          <w:bCs/>
          <w:i/>
          <w:iCs/>
          <w:sz w:val="22"/>
          <w:szCs w:val="22"/>
          <w:shd w:val="clear" w:color="auto" w:fill="FFFFFF"/>
        </w:rPr>
      </w:pPr>
    </w:p>
    <w:p w14:paraId="32B00418" w14:textId="77777777" w:rsidR="004213FA" w:rsidRPr="006D54BE" w:rsidRDefault="006D54BE">
      <w:pPr>
        <w:pStyle w:val="Standard"/>
        <w:jc w:val="right"/>
        <w:rPr>
          <w:rFonts w:asciiTheme="minorHAnsi" w:hAnsiTheme="minorHAnsi"/>
          <w:sz w:val="22"/>
          <w:szCs w:val="22"/>
        </w:rPr>
      </w:pPr>
      <w:r>
        <w:rPr>
          <w:rFonts w:asciiTheme="minorHAnsi" w:hAnsiTheme="minorHAnsi"/>
          <w:b/>
          <w:bCs/>
          <w:i/>
          <w:iCs/>
          <w:sz w:val="22"/>
          <w:szCs w:val="22"/>
          <w:shd w:val="clear" w:color="auto" w:fill="FFFFFF"/>
        </w:rPr>
        <w:t>P</w:t>
      </w:r>
      <w:r w:rsidR="004A40D3" w:rsidRPr="006D54BE">
        <w:rPr>
          <w:rFonts w:asciiTheme="minorHAnsi" w:hAnsiTheme="minorHAnsi"/>
          <w:b/>
          <w:bCs/>
          <w:i/>
          <w:iCs/>
          <w:sz w:val="22"/>
          <w:szCs w:val="22"/>
          <w:shd w:val="clear" w:color="auto" w:fill="FFFFFF"/>
        </w:rPr>
        <w:t>age 1</w:t>
      </w:r>
    </w:p>
    <w:p w14:paraId="5F92662A" w14:textId="77777777" w:rsidR="00CE3D83" w:rsidRPr="006D54BE" w:rsidRDefault="00CE3D83" w:rsidP="00CE3D83">
      <w:pPr>
        <w:pStyle w:val="Titre3"/>
        <w:numPr>
          <w:ilvl w:val="2"/>
          <w:numId w:val="3"/>
        </w:numPr>
        <w:spacing w:before="360" w:after="120"/>
        <w:rPr>
          <w:rFonts w:asciiTheme="minorHAnsi" w:hAnsiTheme="minorHAnsi"/>
          <w:sz w:val="22"/>
          <w:szCs w:val="22"/>
        </w:rPr>
      </w:pPr>
      <w:r w:rsidRPr="006D54BE">
        <w:rPr>
          <w:rFonts w:asciiTheme="minorHAnsi" w:hAnsiTheme="minorHAnsi"/>
          <w:sz w:val="22"/>
          <w:szCs w:val="22"/>
        </w:rPr>
        <w:lastRenderedPageBreak/>
        <w:t>ARTICLE 1 : OBJET ET ETENDUE DE LA CONSULTATION</w:t>
      </w:r>
    </w:p>
    <w:p w14:paraId="0E664E60" w14:textId="5296CA3D" w:rsidR="00CE3D83" w:rsidRDefault="00CE3D83" w:rsidP="00CE3D83">
      <w:pPr>
        <w:pStyle w:val="Standard"/>
        <w:spacing w:after="120"/>
        <w:jc w:val="both"/>
        <w:rPr>
          <w:rFonts w:asciiTheme="minorHAnsi" w:hAnsiTheme="minorHAnsi"/>
          <w:sz w:val="22"/>
          <w:szCs w:val="22"/>
          <w:u w:val="single"/>
        </w:rPr>
      </w:pPr>
      <w:r w:rsidRPr="006D54BE">
        <w:rPr>
          <w:rFonts w:asciiTheme="minorHAnsi" w:hAnsiTheme="minorHAnsi"/>
          <w:sz w:val="22"/>
          <w:szCs w:val="22"/>
        </w:rPr>
        <w:t xml:space="preserve">La présente consultation a pour objet </w:t>
      </w:r>
      <w:r w:rsidR="00B634C7">
        <w:rPr>
          <w:rFonts w:asciiTheme="minorHAnsi" w:hAnsiTheme="minorHAnsi"/>
          <w:sz w:val="22"/>
          <w:szCs w:val="22"/>
          <w:u w:val="single"/>
        </w:rPr>
        <w:t>l</w:t>
      </w:r>
      <w:r w:rsidR="00FE288C">
        <w:rPr>
          <w:rFonts w:asciiTheme="minorHAnsi" w:hAnsiTheme="minorHAnsi"/>
          <w:sz w:val="22"/>
          <w:szCs w:val="22"/>
          <w:u w:val="single"/>
        </w:rPr>
        <w:t>a fourniture et livraison</w:t>
      </w:r>
      <w:r w:rsidR="00B634C7">
        <w:rPr>
          <w:rFonts w:asciiTheme="minorHAnsi" w:hAnsiTheme="minorHAnsi"/>
          <w:sz w:val="22"/>
          <w:szCs w:val="22"/>
          <w:u w:val="single"/>
        </w:rPr>
        <w:t xml:space="preserve"> d’une presse bottes rondes pour</w:t>
      </w:r>
      <w:r w:rsidRPr="006D54BE">
        <w:rPr>
          <w:rFonts w:asciiTheme="minorHAnsi" w:hAnsiTheme="minorHAnsi"/>
          <w:sz w:val="22"/>
          <w:szCs w:val="22"/>
          <w:u w:val="single"/>
        </w:rPr>
        <w:t xml:space="preserve"> l'</w:t>
      </w:r>
      <w:r w:rsidR="00195C6A">
        <w:rPr>
          <w:rFonts w:asciiTheme="minorHAnsi" w:hAnsiTheme="minorHAnsi"/>
          <w:sz w:val="22"/>
          <w:szCs w:val="22"/>
          <w:u w:val="single"/>
        </w:rPr>
        <w:t>exploitation agricole de l’</w:t>
      </w:r>
      <w:r w:rsidRPr="006D54BE">
        <w:rPr>
          <w:rFonts w:asciiTheme="minorHAnsi" w:hAnsiTheme="minorHAnsi"/>
          <w:sz w:val="22"/>
          <w:szCs w:val="22"/>
          <w:u w:val="single"/>
        </w:rPr>
        <w:t>EPLEFPA.</w:t>
      </w:r>
    </w:p>
    <w:p w14:paraId="7F4E61A0" w14:textId="24492A9B" w:rsidR="00195C6A" w:rsidRDefault="00195C6A" w:rsidP="00CE3D83">
      <w:pPr>
        <w:pStyle w:val="Standard"/>
        <w:spacing w:after="120"/>
        <w:jc w:val="both"/>
        <w:rPr>
          <w:rFonts w:asciiTheme="minorHAnsi" w:hAnsiTheme="minorHAnsi"/>
          <w:sz w:val="22"/>
          <w:szCs w:val="22"/>
        </w:rPr>
      </w:pPr>
      <w:r w:rsidRPr="00195C6A">
        <w:rPr>
          <w:rFonts w:asciiTheme="minorHAnsi" w:hAnsiTheme="minorHAnsi"/>
          <w:sz w:val="22"/>
          <w:szCs w:val="22"/>
        </w:rPr>
        <w:t>Au titre de ce marché</w:t>
      </w:r>
      <w:r>
        <w:rPr>
          <w:rFonts w:asciiTheme="minorHAnsi" w:hAnsiTheme="minorHAnsi"/>
          <w:sz w:val="22"/>
          <w:szCs w:val="22"/>
        </w:rPr>
        <w:t>, le titulaire réalise les prestations suivantes :</w:t>
      </w:r>
    </w:p>
    <w:p w14:paraId="25F66B61" w14:textId="3BCB3A80" w:rsidR="00195C6A" w:rsidRDefault="00FE288C" w:rsidP="00FE288C">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l</w:t>
      </w:r>
      <w:r w:rsidR="00195C6A">
        <w:rPr>
          <w:rFonts w:asciiTheme="minorHAnsi" w:hAnsiTheme="minorHAnsi"/>
          <w:sz w:val="22"/>
          <w:szCs w:val="22"/>
        </w:rPr>
        <w:t>a fourniture d</w:t>
      </w:r>
      <w:r>
        <w:rPr>
          <w:rFonts w:asciiTheme="minorHAnsi" w:hAnsiTheme="minorHAnsi"/>
          <w:sz w:val="22"/>
          <w:szCs w:val="22"/>
        </w:rPr>
        <w:t>u matériel,</w:t>
      </w:r>
    </w:p>
    <w:p w14:paraId="43189C23" w14:textId="2416166E" w:rsidR="00FE288C" w:rsidRDefault="00FE288C" w:rsidP="00FE288C">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la livraison franco de port et d’emballage sur l’exploitation agricole,</w:t>
      </w:r>
    </w:p>
    <w:p w14:paraId="57A2EF38" w14:textId="4E4D18F8" w:rsidR="00FE288C" w:rsidRDefault="00FE288C" w:rsidP="00FE288C">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 xml:space="preserve">les opérations de déchargement et de mise en service, </w:t>
      </w:r>
    </w:p>
    <w:p w14:paraId="6FE8BAA4" w14:textId="2785CC59" w:rsidR="00FE288C" w:rsidRDefault="00FE288C" w:rsidP="00FE288C">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la formation des opérateurs à l’utilisation, à la maintenance,</w:t>
      </w:r>
    </w:p>
    <w:p w14:paraId="55162291" w14:textId="564D6E2E" w:rsidR="00FE288C" w:rsidRDefault="00FE288C" w:rsidP="00FE288C">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une garantie comprenant les pièces, la main d’œuvre et les déplacement</w:t>
      </w:r>
      <w:r w:rsidR="00A079ED">
        <w:rPr>
          <w:rFonts w:asciiTheme="minorHAnsi" w:hAnsiTheme="minorHAnsi"/>
          <w:sz w:val="22"/>
          <w:szCs w:val="22"/>
        </w:rPr>
        <w:t>s</w:t>
      </w:r>
      <w:r w:rsidR="007F4B78">
        <w:rPr>
          <w:rFonts w:asciiTheme="minorHAnsi" w:hAnsiTheme="minorHAnsi"/>
          <w:sz w:val="22"/>
          <w:szCs w:val="22"/>
        </w:rPr>
        <w:t xml:space="preserve"> et prenant effet à compter de la date de réception du matériel,</w:t>
      </w:r>
    </w:p>
    <w:p w14:paraId="406F7FF2" w14:textId="5ED8DCA5" w:rsidR="00FE288C" w:rsidRDefault="00A079ED" w:rsidP="00FE288C">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le délai de livraison</w:t>
      </w:r>
      <w:r w:rsidR="00FE288C">
        <w:rPr>
          <w:rFonts w:asciiTheme="minorHAnsi" w:hAnsiTheme="minorHAnsi"/>
          <w:sz w:val="22"/>
          <w:szCs w:val="22"/>
        </w:rPr>
        <w:t>.</w:t>
      </w:r>
    </w:p>
    <w:p w14:paraId="20168735" w14:textId="63479C5B" w:rsidR="00FE288C" w:rsidRDefault="00FE288C" w:rsidP="00FE288C">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Le candidat s’engagera également sur un délai d’intervention en cas de panne</w:t>
      </w:r>
      <w:r w:rsidR="00485A34">
        <w:rPr>
          <w:rFonts w:asciiTheme="minorHAnsi" w:hAnsiTheme="minorHAnsi"/>
          <w:sz w:val="22"/>
          <w:szCs w:val="22"/>
        </w:rPr>
        <w:t xml:space="preserve"> y compris après la fin de garantie</w:t>
      </w:r>
      <w:r>
        <w:rPr>
          <w:rFonts w:asciiTheme="minorHAnsi" w:hAnsiTheme="minorHAnsi"/>
          <w:sz w:val="22"/>
          <w:szCs w:val="22"/>
        </w:rPr>
        <w:t>,</w:t>
      </w:r>
    </w:p>
    <w:p w14:paraId="01BA09E7" w14:textId="4AEC0618" w:rsidR="00FE288C" w:rsidRPr="001873FD" w:rsidRDefault="00FE288C" w:rsidP="00FE288C">
      <w:pPr>
        <w:pStyle w:val="Standard"/>
        <w:numPr>
          <w:ilvl w:val="0"/>
          <w:numId w:val="14"/>
        </w:numPr>
        <w:spacing w:after="120"/>
        <w:jc w:val="both"/>
        <w:rPr>
          <w:rFonts w:asciiTheme="minorHAnsi" w:hAnsiTheme="minorHAnsi"/>
          <w:color w:val="auto"/>
          <w:sz w:val="22"/>
          <w:szCs w:val="22"/>
        </w:rPr>
      </w:pPr>
      <w:r>
        <w:rPr>
          <w:rFonts w:asciiTheme="minorHAnsi" w:hAnsiTheme="minorHAnsi"/>
          <w:sz w:val="22"/>
          <w:szCs w:val="22"/>
        </w:rPr>
        <w:t>Le candidat s’engagera également sur le coût des déplacements après garantie</w:t>
      </w:r>
      <w:r w:rsidR="00485A34">
        <w:rPr>
          <w:rFonts w:asciiTheme="minorHAnsi" w:hAnsiTheme="minorHAnsi"/>
          <w:sz w:val="22"/>
          <w:szCs w:val="22"/>
        </w:rPr>
        <w:t xml:space="preserve"> </w:t>
      </w:r>
      <w:r w:rsidR="00720805">
        <w:rPr>
          <w:rFonts w:asciiTheme="minorHAnsi" w:hAnsiTheme="minorHAnsi"/>
          <w:sz w:val="22"/>
          <w:szCs w:val="22"/>
        </w:rPr>
        <w:t xml:space="preserve">et </w:t>
      </w:r>
      <w:r w:rsidR="00485A34" w:rsidRPr="001873FD">
        <w:rPr>
          <w:rFonts w:asciiTheme="minorHAnsi" w:hAnsiTheme="minorHAnsi"/>
          <w:color w:val="auto"/>
          <w:sz w:val="22"/>
          <w:szCs w:val="22"/>
        </w:rPr>
        <w:t xml:space="preserve">sur un délai </w:t>
      </w:r>
      <w:r w:rsidR="00720805" w:rsidRPr="001873FD">
        <w:rPr>
          <w:rFonts w:asciiTheme="minorHAnsi" w:hAnsiTheme="minorHAnsi"/>
          <w:color w:val="auto"/>
          <w:sz w:val="22"/>
          <w:szCs w:val="22"/>
        </w:rPr>
        <w:t xml:space="preserve">d’intervention </w:t>
      </w:r>
      <w:r w:rsidR="007F7C0D" w:rsidRPr="001873FD">
        <w:rPr>
          <w:rFonts w:asciiTheme="minorHAnsi" w:hAnsiTheme="minorHAnsi"/>
          <w:color w:val="auto"/>
          <w:sz w:val="22"/>
          <w:szCs w:val="22"/>
        </w:rPr>
        <w:t xml:space="preserve">sur </w:t>
      </w:r>
      <w:r w:rsidR="00720805" w:rsidRPr="001873FD">
        <w:rPr>
          <w:rFonts w:asciiTheme="minorHAnsi" w:hAnsiTheme="minorHAnsi"/>
          <w:color w:val="auto"/>
          <w:sz w:val="22"/>
          <w:szCs w:val="22"/>
        </w:rPr>
        <w:t>panne en période de fenaison.</w:t>
      </w:r>
    </w:p>
    <w:p w14:paraId="5EA227AF" w14:textId="77777777" w:rsidR="00FE288C" w:rsidRPr="00195C6A" w:rsidRDefault="00FE288C" w:rsidP="00CE3D83">
      <w:pPr>
        <w:pStyle w:val="Standard"/>
        <w:spacing w:after="120"/>
        <w:jc w:val="both"/>
        <w:rPr>
          <w:rFonts w:asciiTheme="minorHAnsi" w:hAnsiTheme="minorHAnsi"/>
          <w:sz w:val="22"/>
          <w:szCs w:val="22"/>
        </w:rPr>
      </w:pPr>
    </w:p>
    <w:p w14:paraId="05D968AF" w14:textId="2D923D13" w:rsidR="00CE3D83" w:rsidRPr="006D54BE" w:rsidRDefault="00CE3D83" w:rsidP="00CE3D83">
      <w:pPr>
        <w:pStyle w:val="Standard"/>
        <w:rPr>
          <w:rFonts w:asciiTheme="minorHAnsi" w:hAnsiTheme="minorHAnsi"/>
          <w:sz w:val="22"/>
          <w:szCs w:val="22"/>
        </w:rPr>
      </w:pPr>
      <w:r w:rsidRPr="006D54BE">
        <w:rPr>
          <w:rFonts w:asciiTheme="minorHAnsi" w:hAnsiTheme="minorHAnsi"/>
          <w:sz w:val="22"/>
          <w:szCs w:val="22"/>
        </w:rPr>
        <w:t xml:space="preserve">La présente consultation est lancée selon la procédure </w:t>
      </w:r>
      <w:r w:rsidR="00B634C7">
        <w:rPr>
          <w:rFonts w:asciiTheme="minorHAnsi" w:hAnsiTheme="minorHAnsi"/>
          <w:sz w:val="22"/>
          <w:szCs w:val="22"/>
        </w:rPr>
        <w:t>adaptée</w:t>
      </w:r>
      <w:r w:rsidRPr="006D54BE">
        <w:rPr>
          <w:rFonts w:asciiTheme="minorHAnsi" w:hAnsiTheme="minorHAnsi"/>
          <w:sz w:val="22"/>
          <w:szCs w:val="22"/>
        </w:rPr>
        <w:t>.</w:t>
      </w:r>
    </w:p>
    <w:p w14:paraId="0091B0B5" w14:textId="77777777" w:rsidR="00CE3D83" w:rsidRPr="006D54BE" w:rsidRDefault="00CE3D83" w:rsidP="00CE3D83">
      <w:pPr>
        <w:pStyle w:val="Standard"/>
        <w:rPr>
          <w:rFonts w:asciiTheme="minorHAnsi" w:hAnsiTheme="minorHAnsi"/>
          <w:sz w:val="22"/>
          <w:szCs w:val="22"/>
        </w:rPr>
      </w:pPr>
    </w:p>
    <w:p w14:paraId="7034CCE5" w14:textId="77777777" w:rsidR="00CE3D83" w:rsidRPr="006D54BE" w:rsidRDefault="00CE3D83" w:rsidP="00CE3D83">
      <w:pPr>
        <w:pStyle w:val="Standard"/>
        <w:rPr>
          <w:rFonts w:asciiTheme="minorHAnsi" w:hAnsiTheme="minorHAnsi"/>
          <w:sz w:val="22"/>
          <w:szCs w:val="22"/>
        </w:rPr>
      </w:pPr>
      <w:r w:rsidRPr="006D54BE">
        <w:rPr>
          <w:rFonts w:asciiTheme="minorHAnsi" w:hAnsiTheme="minorHAnsi"/>
          <w:b/>
          <w:bCs/>
          <w:sz w:val="22"/>
          <w:szCs w:val="22"/>
        </w:rPr>
        <w:t xml:space="preserve">1.1 Décomposition du marché </w:t>
      </w:r>
    </w:p>
    <w:p w14:paraId="34A54F6D" w14:textId="77777777" w:rsidR="00CE3D83" w:rsidRPr="006D54BE" w:rsidRDefault="00CE3D83" w:rsidP="00CE3D83">
      <w:pPr>
        <w:pStyle w:val="Standard"/>
        <w:rPr>
          <w:rFonts w:asciiTheme="minorHAnsi" w:hAnsiTheme="minorHAnsi"/>
          <w:sz w:val="22"/>
          <w:szCs w:val="22"/>
        </w:rPr>
      </w:pPr>
    </w:p>
    <w:p w14:paraId="44E4CCB5" w14:textId="35385490" w:rsidR="00CE3D83" w:rsidRPr="006D54BE" w:rsidRDefault="00B634C7" w:rsidP="00CE3D83">
      <w:pPr>
        <w:pStyle w:val="Standard"/>
        <w:rPr>
          <w:rFonts w:asciiTheme="minorHAnsi" w:hAnsiTheme="minorHAnsi"/>
          <w:sz w:val="22"/>
          <w:szCs w:val="22"/>
        </w:rPr>
      </w:pPr>
      <w:r>
        <w:rPr>
          <w:rFonts w:asciiTheme="minorHAnsi" w:hAnsiTheme="minorHAnsi"/>
          <w:sz w:val="22"/>
          <w:szCs w:val="22"/>
        </w:rPr>
        <w:t>Le marché ne comporte pas de tranches</w:t>
      </w:r>
      <w:r w:rsidR="00720805">
        <w:rPr>
          <w:rFonts w:asciiTheme="minorHAnsi" w:hAnsiTheme="minorHAnsi"/>
          <w:sz w:val="22"/>
          <w:szCs w:val="22"/>
        </w:rPr>
        <w:t xml:space="preserve"> et n’est pas décomposé en lot.</w:t>
      </w:r>
    </w:p>
    <w:p w14:paraId="188E19DE" w14:textId="77777777" w:rsidR="00CE3D83" w:rsidRPr="006D54BE" w:rsidRDefault="00CE3D83" w:rsidP="00CE3D83">
      <w:pPr>
        <w:pStyle w:val="Standard"/>
        <w:rPr>
          <w:rFonts w:asciiTheme="minorHAnsi" w:hAnsiTheme="minorHAnsi"/>
          <w:sz w:val="22"/>
          <w:szCs w:val="22"/>
        </w:rPr>
      </w:pPr>
    </w:p>
    <w:p w14:paraId="1E831285" w14:textId="2C96AEAD" w:rsidR="00CE3D83" w:rsidRPr="006D54BE" w:rsidRDefault="00CE3D83" w:rsidP="00CE3D83">
      <w:pPr>
        <w:pStyle w:val="Standard"/>
        <w:rPr>
          <w:rFonts w:asciiTheme="minorHAnsi" w:hAnsiTheme="minorHAnsi"/>
          <w:sz w:val="22"/>
          <w:szCs w:val="22"/>
        </w:rPr>
      </w:pPr>
      <w:r w:rsidRPr="006D54BE">
        <w:rPr>
          <w:rFonts w:asciiTheme="minorHAnsi" w:hAnsiTheme="minorHAnsi"/>
          <w:b/>
          <w:bCs/>
          <w:sz w:val="22"/>
          <w:szCs w:val="22"/>
        </w:rPr>
        <w:t xml:space="preserve">1.2 </w:t>
      </w:r>
      <w:r w:rsidR="00B634C7">
        <w:rPr>
          <w:rFonts w:asciiTheme="minorHAnsi" w:hAnsiTheme="minorHAnsi"/>
          <w:b/>
          <w:bCs/>
          <w:sz w:val="22"/>
          <w:szCs w:val="22"/>
        </w:rPr>
        <w:t>Marché passé sur le fondement d’un accord cadre</w:t>
      </w:r>
    </w:p>
    <w:p w14:paraId="256A4CFD" w14:textId="77777777" w:rsidR="00CE3D83" w:rsidRPr="006D54BE" w:rsidRDefault="00CE3D83" w:rsidP="00CE3D83">
      <w:pPr>
        <w:pStyle w:val="Standard"/>
        <w:rPr>
          <w:rFonts w:asciiTheme="minorHAnsi" w:hAnsiTheme="minorHAnsi"/>
          <w:sz w:val="22"/>
          <w:szCs w:val="22"/>
        </w:rPr>
      </w:pPr>
    </w:p>
    <w:p w14:paraId="7C7853D4" w14:textId="560709C7" w:rsidR="00CE3D83" w:rsidRPr="00B634C7" w:rsidRDefault="00B634C7" w:rsidP="006F5696">
      <w:pPr>
        <w:pStyle w:val="Standard"/>
        <w:rPr>
          <w:rFonts w:asciiTheme="minorHAnsi" w:hAnsiTheme="minorHAnsi"/>
          <w:color w:val="auto"/>
          <w:sz w:val="22"/>
          <w:szCs w:val="22"/>
        </w:rPr>
      </w:pPr>
      <w:r w:rsidRPr="00B634C7">
        <w:rPr>
          <w:rFonts w:asciiTheme="minorHAnsi" w:hAnsiTheme="minorHAnsi"/>
          <w:color w:val="auto"/>
          <w:sz w:val="22"/>
          <w:szCs w:val="22"/>
        </w:rPr>
        <w:t>Sans objet</w:t>
      </w:r>
    </w:p>
    <w:p w14:paraId="1B291FBF" w14:textId="77777777" w:rsidR="00CE3D83" w:rsidRDefault="00CE3D83" w:rsidP="00CE3D83">
      <w:pPr>
        <w:pStyle w:val="Standard"/>
        <w:numPr>
          <w:ilvl w:val="0"/>
          <w:numId w:val="3"/>
        </w:numPr>
        <w:jc w:val="right"/>
        <w:rPr>
          <w:rFonts w:asciiTheme="minorHAnsi" w:hAnsiTheme="minorHAnsi"/>
          <w:b/>
          <w:bCs/>
          <w:i/>
          <w:iCs/>
          <w:sz w:val="22"/>
          <w:szCs w:val="22"/>
          <w:shd w:val="clear" w:color="auto" w:fill="FFFFFF"/>
        </w:rPr>
      </w:pPr>
    </w:p>
    <w:p w14:paraId="189AB733" w14:textId="16B316D2" w:rsidR="00C65768" w:rsidRPr="006D54BE" w:rsidRDefault="00C65768" w:rsidP="00C65768">
      <w:pPr>
        <w:pStyle w:val="Standard"/>
        <w:rPr>
          <w:rFonts w:asciiTheme="minorHAnsi" w:hAnsiTheme="minorHAnsi"/>
          <w:b/>
          <w:bCs/>
          <w:sz w:val="22"/>
          <w:szCs w:val="22"/>
        </w:rPr>
      </w:pPr>
      <w:r w:rsidRPr="006D54BE">
        <w:rPr>
          <w:rFonts w:asciiTheme="minorHAnsi" w:hAnsiTheme="minorHAnsi"/>
          <w:b/>
          <w:bCs/>
          <w:sz w:val="22"/>
          <w:szCs w:val="22"/>
        </w:rPr>
        <w:t xml:space="preserve">1.3 </w:t>
      </w:r>
      <w:r w:rsidR="00A85873">
        <w:rPr>
          <w:rFonts w:asciiTheme="minorHAnsi" w:hAnsiTheme="minorHAnsi"/>
          <w:b/>
          <w:bCs/>
          <w:sz w:val="22"/>
          <w:szCs w:val="22"/>
        </w:rPr>
        <w:t>Mode de règlement</w:t>
      </w:r>
    </w:p>
    <w:p w14:paraId="7F46BDD5" w14:textId="77777777" w:rsidR="00CC10F6" w:rsidRDefault="00CC10F6" w:rsidP="00C65768">
      <w:pPr>
        <w:pStyle w:val="Standard"/>
      </w:pPr>
    </w:p>
    <w:p w14:paraId="0C0CA868" w14:textId="46EE1AF8" w:rsidR="00C65768" w:rsidRPr="00A85873" w:rsidRDefault="00A85873" w:rsidP="00C65768">
      <w:pPr>
        <w:pStyle w:val="Standard"/>
        <w:rPr>
          <w:rFonts w:asciiTheme="minorHAnsi" w:hAnsiTheme="minorHAnsi" w:cstheme="minorHAnsi"/>
          <w:color w:val="auto"/>
          <w:sz w:val="22"/>
          <w:szCs w:val="22"/>
        </w:rPr>
      </w:pPr>
      <w:r w:rsidRPr="00A85873">
        <w:rPr>
          <w:rFonts w:asciiTheme="minorHAnsi" w:hAnsiTheme="minorHAnsi" w:cstheme="minorHAnsi"/>
          <w:color w:val="auto"/>
          <w:sz w:val="22"/>
          <w:szCs w:val="22"/>
        </w:rPr>
        <w:t>Le règlement se fera par mandat administratif.</w:t>
      </w:r>
    </w:p>
    <w:p w14:paraId="4870C951" w14:textId="77777777" w:rsidR="00A85873" w:rsidRDefault="00A85873" w:rsidP="008D67FD">
      <w:pPr>
        <w:pStyle w:val="Standard"/>
        <w:numPr>
          <w:ilvl w:val="0"/>
          <w:numId w:val="3"/>
        </w:numPr>
        <w:spacing w:after="120"/>
        <w:jc w:val="both"/>
        <w:rPr>
          <w:rFonts w:asciiTheme="minorHAnsi" w:hAnsiTheme="minorHAnsi"/>
          <w:b/>
          <w:bCs/>
          <w:color w:val="auto"/>
          <w:sz w:val="22"/>
          <w:szCs w:val="22"/>
        </w:rPr>
      </w:pPr>
    </w:p>
    <w:p w14:paraId="3608FAFD" w14:textId="378D7290" w:rsidR="008D67FD" w:rsidRDefault="008D67FD" w:rsidP="008D67FD">
      <w:pPr>
        <w:pStyle w:val="Standard"/>
        <w:numPr>
          <w:ilvl w:val="0"/>
          <w:numId w:val="3"/>
        </w:numPr>
        <w:spacing w:after="120"/>
        <w:jc w:val="both"/>
        <w:rPr>
          <w:rFonts w:asciiTheme="minorHAnsi" w:hAnsiTheme="minorHAnsi"/>
          <w:b/>
          <w:bCs/>
          <w:color w:val="auto"/>
          <w:sz w:val="22"/>
          <w:szCs w:val="22"/>
        </w:rPr>
      </w:pPr>
      <w:bookmarkStart w:id="3" w:name="_Hlk146099565"/>
      <w:r>
        <w:rPr>
          <w:rFonts w:asciiTheme="minorHAnsi" w:hAnsiTheme="minorHAnsi"/>
          <w:b/>
          <w:bCs/>
          <w:color w:val="auto"/>
          <w:sz w:val="22"/>
          <w:szCs w:val="22"/>
        </w:rPr>
        <w:t>1</w:t>
      </w:r>
      <w:r w:rsidRPr="00BF6ADA">
        <w:rPr>
          <w:rFonts w:asciiTheme="minorHAnsi" w:hAnsiTheme="minorHAnsi"/>
          <w:b/>
          <w:bCs/>
          <w:color w:val="auto"/>
          <w:sz w:val="22"/>
          <w:szCs w:val="22"/>
        </w:rPr>
        <w:t>.</w:t>
      </w:r>
      <w:r>
        <w:rPr>
          <w:rFonts w:asciiTheme="minorHAnsi" w:hAnsiTheme="minorHAnsi"/>
          <w:b/>
          <w:bCs/>
          <w:color w:val="auto"/>
          <w:sz w:val="22"/>
          <w:szCs w:val="22"/>
        </w:rPr>
        <w:t>4 Variante</w:t>
      </w:r>
      <w:r w:rsidR="00A937B5">
        <w:rPr>
          <w:rFonts w:asciiTheme="minorHAnsi" w:hAnsiTheme="minorHAnsi"/>
          <w:b/>
          <w:bCs/>
          <w:color w:val="auto"/>
          <w:sz w:val="22"/>
          <w:szCs w:val="22"/>
        </w:rPr>
        <w:t>s</w:t>
      </w:r>
    </w:p>
    <w:bookmarkEnd w:id="3"/>
    <w:p w14:paraId="11917D07" w14:textId="531AE307" w:rsidR="008D67FD" w:rsidRPr="001873FD" w:rsidRDefault="00A85873" w:rsidP="008D67FD">
      <w:pPr>
        <w:pStyle w:val="Standard"/>
        <w:numPr>
          <w:ilvl w:val="0"/>
          <w:numId w:val="3"/>
        </w:numPr>
        <w:tabs>
          <w:tab w:val="clear" w:pos="432"/>
          <w:tab w:val="num" w:pos="0"/>
        </w:tabs>
        <w:spacing w:after="120"/>
        <w:ind w:left="0" w:firstLine="0"/>
        <w:jc w:val="both"/>
        <w:rPr>
          <w:rFonts w:asciiTheme="minorHAnsi" w:hAnsiTheme="minorHAnsi"/>
          <w:color w:val="auto"/>
          <w:sz w:val="22"/>
          <w:szCs w:val="22"/>
        </w:rPr>
      </w:pPr>
      <w:r w:rsidRPr="001873FD">
        <w:rPr>
          <w:rFonts w:asciiTheme="minorHAnsi" w:hAnsiTheme="minorHAnsi"/>
          <w:color w:val="auto"/>
          <w:sz w:val="22"/>
          <w:szCs w:val="22"/>
        </w:rPr>
        <w:t>Les variantes ne sont pas autorisées</w:t>
      </w:r>
    </w:p>
    <w:p w14:paraId="583B5976" w14:textId="77777777" w:rsidR="007F4B78" w:rsidRDefault="007F4B78" w:rsidP="007F4B78">
      <w:pPr>
        <w:pStyle w:val="Standard"/>
        <w:numPr>
          <w:ilvl w:val="0"/>
          <w:numId w:val="3"/>
        </w:numPr>
        <w:spacing w:after="120"/>
        <w:jc w:val="both"/>
        <w:rPr>
          <w:rFonts w:asciiTheme="minorHAnsi" w:hAnsiTheme="minorHAnsi"/>
          <w:b/>
          <w:bCs/>
          <w:color w:val="auto"/>
          <w:sz w:val="22"/>
          <w:szCs w:val="22"/>
        </w:rPr>
      </w:pPr>
    </w:p>
    <w:p w14:paraId="2AC05DF1" w14:textId="288929F8" w:rsidR="007F4B78" w:rsidRDefault="007F4B78" w:rsidP="007F4B78">
      <w:pPr>
        <w:pStyle w:val="Standard"/>
        <w:numPr>
          <w:ilvl w:val="0"/>
          <w:numId w:val="3"/>
        </w:numPr>
        <w:spacing w:after="120"/>
        <w:jc w:val="both"/>
        <w:rPr>
          <w:rFonts w:asciiTheme="minorHAnsi" w:hAnsiTheme="minorHAnsi"/>
          <w:b/>
          <w:bCs/>
          <w:color w:val="auto"/>
          <w:sz w:val="22"/>
          <w:szCs w:val="22"/>
        </w:rPr>
      </w:pPr>
      <w:r>
        <w:rPr>
          <w:rFonts w:asciiTheme="minorHAnsi" w:hAnsiTheme="minorHAnsi"/>
          <w:b/>
          <w:bCs/>
          <w:color w:val="auto"/>
          <w:sz w:val="22"/>
          <w:szCs w:val="22"/>
        </w:rPr>
        <w:t>1</w:t>
      </w:r>
      <w:r w:rsidRPr="00BF6ADA">
        <w:rPr>
          <w:rFonts w:asciiTheme="minorHAnsi" w:hAnsiTheme="minorHAnsi"/>
          <w:b/>
          <w:bCs/>
          <w:color w:val="auto"/>
          <w:sz w:val="22"/>
          <w:szCs w:val="22"/>
        </w:rPr>
        <w:t>.</w:t>
      </w:r>
      <w:r>
        <w:rPr>
          <w:rFonts w:asciiTheme="minorHAnsi" w:hAnsiTheme="minorHAnsi"/>
          <w:b/>
          <w:bCs/>
          <w:color w:val="auto"/>
          <w:sz w:val="22"/>
          <w:szCs w:val="22"/>
        </w:rPr>
        <w:t>5 spécifications techniques</w:t>
      </w:r>
    </w:p>
    <w:p w14:paraId="4BA28A6A" w14:textId="06CBABBD" w:rsidR="007F4B78" w:rsidRPr="001873FD" w:rsidRDefault="007F4B78" w:rsidP="008D67FD">
      <w:pPr>
        <w:pStyle w:val="Standard"/>
        <w:numPr>
          <w:ilvl w:val="0"/>
          <w:numId w:val="3"/>
        </w:numPr>
        <w:tabs>
          <w:tab w:val="clear" w:pos="432"/>
          <w:tab w:val="num" w:pos="0"/>
        </w:tabs>
        <w:spacing w:after="120"/>
        <w:ind w:left="0" w:firstLine="0"/>
        <w:jc w:val="both"/>
        <w:rPr>
          <w:rFonts w:asciiTheme="minorHAnsi" w:hAnsiTheme="minorHAnsi"/>
          <w:color w:val="auto"/>
          <w:sz w:val="22"/>
          <w:szCs w:val="22"/>
        </w:rPr>
      </w:pPr>
      <w:r w:rsidRPr="001873FD">
        <w:rPr>
          <w:rFonts w:asciiTheme="minorHAnsi" w:hAnsiTheme="minorHAnsi"/>
          <w:color w:val="auto"/>
          <w:sz w:val="22"/>
          <w:szCs w:val="22"/>
        </w:rPr>
        <w:t>Les caractéristiques du matériel sont indiquées</w:t>
      </w:r>
      <w:r w:rsidR="00F5228F" w:rsidRPr="00F5228F">
        <w:rPr>
          <w:rFonts w:asciiTheme="minorHAnsi" w:hAnsiTheme="minorHAnsi"/>
          <w:color w:val="auto"/>
          <w:sz w:val="22"/>
          <w:szCs w:val="22"/>
        </w:rPr>
        <w:t xml:space="preserve"> </w:t>
      </w:r>
      <w:r w:rsidR="00F5228F">
        <w:rPr>
          <w:rFonts w:asciiTheme="minorHAnsi" w:hAnsiTheme="minorHAnsi"/>
          <w:color w:val="auto"/>
          <w:sz w:val="22"/>
          <w:szCs w:val="22"/>
        </w:rPr>
        <w:t xml:space="preserve">à l’article 3 </w:t>
      </w:r>
      <w:r w:rsidRPr="001873FD">
        <w:rPr>
          <w:rFonts w:asciiTheme="minorHAnsi" w:hAnsiTheme="minorHAnsi"/>
          <w:color w:val="auto"/>
          <w:sz w:val="22"/>
          <w:szCs w:val="22"/>
        </w:rPr>
        <w:t>d</w:t>
      </w:r>
      <w:r w:rsidR="00F5228F">
        <w:rPr>
          <w:rFonts w:asciiTheme="minorHAnsi" w:hAnsiTheme="minorHAnsi"/>
          <w:color w:val="auto"/>
          <w:sz w:val="22"/>
          <w:szCs w:val="22"/>
        </w:rPr>
        <w:t>u</w:t>
      </w:r>
      <w:r w:rsidRPr="001873FD">
        <w:rPr>
          <w:rFonts w:asciiTheme="minorHAnsi" w:hAnsiTheme="minorHAnsi"/>
          <w:color w:val="auto"/>
          <w:sz w:val="22"/>
          <w:szCs w:val="22"/>
        </w:rPr>
        <w:t xml:space="preserve"> </w:t>
      </w:r>
      <w:r w:rsidR="00F5228F">
        <w:rPr>
          <w:rFonts w:asciiTheme="minorHAnsi" w:hAnsiTheme="minorHAnsi"/>
          <w:color w:val="auto"/>
          <w:sz w:val="22"/>
          <w:szCs w:val="22"/>
        </w:rPr>
        <w:t>cahier des clauses techniques particulières.</w:t>
      </w:r>
    </w:p>
    <w:p w14:paraId="4D947158" w14:textId="77777777" w:rsidR="004F19C1" w:rsidRPr="006D54BE" w:rsidRDefault="004F19C1" w:rsidP="004F19C1">
      <w:pPr>
        <w:pStyle w:val="Titre3"/>
        <w:numPr>
          <w:ilvl w:val="2"/>
          <w:numId w:val="3"/>
        </w:numPr>
        <w:spacing w:before="360" w:after="120"/>
        <w:rPr>
          <w:rFonts w:asciiTheme="minorHAnsi" w:hAnsiTheme="minorHAnsi"/>
          <w:sz w:val="22"/>
          <w:szCs w:val="22"/>
        </w:rPr>
      </w:pPr>
      <w:r w:rsidRPr="006D54BE">
        <w:rPr>
          <w:rFonts w:asciiTheme="minorHAnsi" w:hAnsiTheme="minorHAnsi"/>
          <w:sz w:val="22"/>
          <w:szCs w:val="22"/>
        </w:rPr>
        <w:t>ARTICLE 2 : DUREE DU MARCHE</w:t>
      </w:r>
    </w:p>
    <w:p w14:paraId="57FF83F7" w14:textId="79DD3AD0" w:rsidR="004F19C1" w:rsidRDefault="004F19C1" w:rsidP="00A85873">
      <w:pPr>
        <w:pStyle w:val="Standard"/>
        <w:jc w:val="both"/>
        <w:rPr>
          <w:rFonts w:asciiTheme="minorHAnsi" w:eastAsia="GillSansMT" w:hAnsiTheme="minorHAnsi"/>
          <w:sz w:val="22"/>
          <w:szCs w:val="22"/>
        </w:rPr>
      </w:pPr>
      <w:r w:rsidRPr="00605252">
        <w:rPr>
          <w:rFonts w:asciiTheme="minorHAnsi" w:eastAsia="GillSansMT" w:hAnsiTheme="minorHAnsi"/>
          <w:sz w:val="22"/>
          <w:szCs w:val="22"/>
        </w:rPr>
        <w:t xml:space="preserve">Le marché </w:t>
      </w:r>
      <w:r w:rsidR="00A85873">
        <w:rPr>
          <w:rFonts w:asciiTheme="minorHAnsi" w:eastAsia="GillSansMT" w:hAnsiTheme="minorHAnsi"/>
          <w:sz w:val="22"/>
          <w:szCs w:val="22"/>
        </w:rPr>
        <w:t>s’</w:t>
      </w:r>
      <w:r w:rsidR="00C05079">
        <w:rPr>
          <w:rFonts w:asciiTheme="minorHAnsi" w:eastAsia="GillSansMT" w:hAnsiTheme="minorHAnsi"/>
          <w:sz w:val="22"/>
          <w:szCs w:val="22"/>
        </w:rPr>
        <w:t>e</w:t>
      </w:r>
      <w:r w:rsidR="00A85873">
        <w:rPr>
          <w:rFonts w:asciiTheme="minorHAnsi" w:eastAsia="GillSansMT" w:hAnsiTheme="minorHAnsi"/>
          <w:sz w:val="22"/>
          <w:szCs w:val="22"/>
        </w:rPr>
        <w:t>xécutera à compter de sa date de notification jusqu’au terme du délai de garantie.</w:t>
      </w:r>
    </w:p>
    <w:p w14:paraId="53BC5B10" w14:textId="7BFE49C7" w:rsidR="00485A34" w:rsidRDefault="00485A34" w:rsidP="00A85873">
      <w:pPr>
        <w:pStyle w:val="Standard"/>
        <w:jc w:val="both"/>
        <w:rPr>
          <w:rFonts w:asciiTheme="minorHAnsi" w:eastAsia="GillSansMT" w:hAnsiTheme="minorHAnsi"/>
          <w:sz w:val="22"/>
          <w:szCs w:val="22"/>
        </w:rPr>
      </w:pPr>
    </w:p>
    <w:p w14:paraId="13291C53" w14:textId="77777777" w:rsidR="00EC24CF" w:rsidRPr="00667745" w:rsidRDefault="00EC24CF" w:rsidP="00EC24CF">
      <w:pPr>
        <w:pStyle w:val="Titre3"/>
        <w:numPr>
          <w:ilvl w:val="2"/>
          <w:numId w:val="3"/>
        </w:numPr>
        <w:tabs>
          <w:tab w:val="clear" w:pos="3600"/>
        </w:tabs>
        <w:overflowPunct/>
        <w:spacing w:before="360" w:after="120" w:line="276" w:lineRule="auto"/>
        <w:jc w:val="both"/>
        <w:rPr>
          <w:rFonts w:asciiTheme="minorHAnsi" w:hAnsiTheme="minorHAnsi" w:cstheme="minorHAnsi"/>
          <w:sz w:val="22"/>
          <w:szCs w:val="22"/>
        </w:rPr>
      </w:pPr>
      <w:r w:rsidRPr="00667745">
        <w:rPr>
          <w:rFonts w:asciiTheme="minorHAnsi" w:hAnsiTheme="minorHAnsi" w:cstheme="minorHAnsi"/>
          <w:sz w:val="22"/>
          <w:szCs w:val="22"/>
        </w:rPr>
        <w:t>ARTICLE 3 : CALENDRIER DE LA PROCEDURE DE CONSULTATION</w:t>
      </w:r>
    </w:p>
    <w:p w14:paraId="2B304C55" w14:textId="42274D79" w:rsidR="00EC24CF" w:rsidRDefault="00EC24CF" w:rsidP="00EC24CF">
      <w:pPr>
        <w:tabs>
          <w:tab w:val="left" w:pos="708"/>
        </w:tabs>
        <w:suppressAutoHyphens/>
        <w:jc w:val="both"/>
        <w:rPr>
          <w:rFonts w:ascii="Calibri" w:eastAsia="Lucida Sans Unicode" w:hAnsi="Calibri"/>
          <w:color w:val="000000" w:themeColor="text1"/>
          <w:lang w:eastAsia="en-US"/>
        </w:rPr>
      </w:pPr>
      <w:r>
        <w:t xml:space="preserve">La date limite de dépôt des offres est fixée </w:t>
      </w:r>
      <w:r w:rsidR="00720805">
        <w:t xml:space="preserve">au </w:t>
      </w:r>
      <w:r w:rsidR="00807EFB">
        <w:t xml:space="preserve">30 </w:t>
      </w:r>
      <w:r w:rsidR="00720805">
        <w:t>novembre 2023</w:t>
      </w:r>
      <w:r w:rsidR="001873FD">
        <w:t xml:space="preserve"> à 16 heures</w:t>
      </w:r>
      <w:r>
        <w:rPr>
          <w:b/>
          <w:bCs/>
          <w:i/>
          <w:iCs/>
          <w:color w:val="FF0000"/>
          <w:sz w:val="24"/>
          <w:szCs w:val="24"/>
          <w:shd w:val="clear" w:color="auto" w:fill="FFFFFF"/>
        </w:rPr>
        <w:t xml:space="preserve"> </w:t>
      </w:r>
      <w:r>
        <w:t xml:space="preserve">auprès de l’accueil de l’établissement ou </w:t>
      </w:r>
      <w:r>
        <w:rPr>
          <w:rFonts w:ascii="Calibri" w:eastAsia="Lucida Sans Unicode" w:hAnsi="Calibri"/>
          <w:color w:val="00000A"/>
          <w:lang w:eastAsia="en-US"/>
        </w:rPr>
        <w:t xml:space="preserve">par voie électronique : </w:t>
      </w:r>
      <w:hyperlink r:id="rId8" w:history="1">
        <w:r w:rsidRPr="00193F1A">
          <w:rPr>
            <w:rStyle w:val="Lienhypertexte"/>
            <w:rFonts w:ascii="Calibri" w:eastAsia="Lucida Sans Unicode" w:hAnsi="Calibri"/>
            <w:color w:val="548DD4" w:themeColor="text2" w:themeTint="99"/>
            <w:lang w:eastAsia="en-US"/>
          </w:rPr>
          <w:t>marie-france.petard@educagri.fr</w:t>
        </w:r>
      </w:hyperlink>
      <w:r w:rsidRPr="00EF0FB6">
        <w:rPr>
          <w:rFonts w:ascii="Calibri" w:eastAsia="Lucida Sans Unicode" w:hAnsi="Calibri"/>
          <w:color w:val="000000" w:themeColor="text1"/>
          <w:lang w:eastAsia="en-US"/>
        </w:rPr>
        <w:t xml:space="preserve"> </w:t>
      </w:r>
    </w:p>
    <w:p w14:paraId="40DEBF8E" w14:textId="627CE6EE" w:rsidR="00485A34" w:rsidRDefault="00EC24CF" w:rsidP="00EC24CF">
      <w:pPr>
        <w:pStyle w:val="Standard"/>
        <w:rPr>
          <w:rFonts w:asciiTheme="minorHAnsi" w:eastAsia="GillSansMT" w:hAnsiTheme="minorHAnsi"/>
          <w:sz w:val="22"/>
          <w:szCs w:val="22"/>
        </w:rPr>
      </w:pPr>
      <w:r>
        <w:rPr>
          <w:rFonts w:asciiTheme="minorHAnsi" w:hAnsiTheme="minorHAnsi"/>
          <w:b/>
          <w:bCs/>
          <w:i/>
          <w:iCs/>
          <w:sz w:val="22"/>
          <w:szCs w:val="22"/>
          <w:shd w:val="clear" w:color="auto" w:fill="FFFFFF"/>
        </w:rPr>
        <w:t xml:space="preserve">                                                                                                                                                                         P</w:t>
      </w:r>
      <w:r w:rsidRPr="006D54BE">
        <w:rPr>
          <w:rFonts w:asciiTheme="minorHAnsi" w:hAnsiTheme="minorHAnsi"/>
          <w:b/>
          <w:bCs/>
          <w:i/>
          <w:iCs/>
          <w:sz w:val="22"/>
          <w:szCs w:val="22"/>
          <w:shd w:val="clear" w:color="auto" w:fill="FFFFFF"/>
        </w:rPr>
        <w:t xml:space="preserve">age </w:t>
      </w:r>
      <w:r>
        <w:rPr>
          <w:rFonts w:asciiTheme="minorHAnsi" w:hAnsiTheme="minorHAnsi"/>
          <w:b/>
          <w:bCs/>
          <w:i/>
          <w:iCs/>
          <w:sz w:val="22"/>
          <w:szCs w:val="22"/>
          <w:shd w:val="clear" w:color="auto" w:fill="FFFFFF"/>
        </w:rPr>
        <w:t>2</w:t>
      </w:r>
    </w:p>
    <w:p w14:paraId="5068005C" w14:textId="3D749603" w:rsidR="00394126" w:rsidRPr="005C2FB0" w:rsidRDefault="00394126" w:rsidP="00394126">
      <w:pPr>
        <w:pStyle w:val="Titre3"/>
        <w:numPr>
          <w:ilvl w:val="2"/>
          <w:numId w:val="8"/>
        </w:numPr>
        <w:tabs>
          <w:tab w:val="clear" w:pos="3600"/>
        </w:tabs>
        <w:overflowPunct/>
        <w:spacing w:before="360" w:after="120" w:line="276" w:lineRule="auto"/>
        <w:jc w:val="both"/>
        <w:rPr>
          <w:rFonts w:asciiTheme="minorHAnsi" w:hAnsiTheme="minorHAnsi" w:cstheme="minorHAnsi"/>
          <w:sz w:val="22"/>
          <w:szCs w:val="22"/>
        </w:rPr>
      </w:pPr>
      <w:r w:rsidRPr="005C2FB0">
        <w:rPr>
          <w:rFonts w:asciiTheme="minorHAnsi" w:hAnsiTheme="minorHAnsi" w:cstheme="minorHAnsi"/>
          <w:sz w:val="22"/>
          <w:szCs w:val="22"/>
        </w:rPr>
        <w:lastRenderedPageBreak/>
        <w:t xml:space="preserve">ARTICLE </w:t>
      </w:r>
      <w:r w:rsidR="005C2FB0" w:rsidRPr="005C2FB0">
        <w:rPr>
          <w:rFonts w:asciiTheme="minorHAnsi" w:hAnsiTheme="minorHAnsi" w:cstheme="minorHAnsi"/>
          <w:sz w:val="22"/>
          <w:szCs w:val="22"/>
        </w:rPr>
        <w:t>4</w:t>
      </w:r>
      <w:r w:rsidRPr="005C2FB0">
        <w:rPr>
          <w:rFonts w:asciiTheme="minorHAnsi" w:hAnsiTheme="minorHAnsi" w:cstheme="minorHAnsi"/>
          <w:sz w:val="22"/>
          <w:szCs w:val="22"/>
        </w:rPr>
        <w:t> : DOSSIER DE CONSULTATION DES ENTREPRISES</w:t>
      </w:r>
    </w:p>
    <w:p w14:paraId="2B8F762A" w14:textId="77777777" w:rsidR="00EA7303" w:rsidRDefault="00394126" w:rsidP="000078DA">
      <w:pPr>
        <w:pStyle w:val="Arial10G"/>
        <w:widowControl w:val="0"/>
        <w:ind w:left="176"/>
        <w:jc w:val="both"/>
        <w:rPr>
          <w:rFonts w:asciiTheme="minorHAnsi" w:hAnsiTheme="minorHAnsi" w:cstheme="minorHAnsi"/>
          <w:sz w:val="22"/>
          <w:szCs w:val="22"/>
        </w:rPr>
      </w:pPr>
      <w:r w:rsidRPr="005C2FB0">
        <w:rPr>
          <w:rFonts w:asciiTheme="minorHAnsi" w:hAnsiTheme="minorHAnsi" w:cstheme="minorHAnsi"/>
          <w:sz w:val="22"/>
          <w:szCs w:val="22"/>
        </w:rPr>
        <w:t>Ce document regroupant le dossier de consultatio</w:t>
      </w:r>
      <w:r w:rsidR="000078DA">
        <w:rPr>
          <w:rFonts w:asciiTheme="minorHAnsi" w:hAnsiTheme="minorHAnsi" w:cstheme="minorHAnsi"/>
          <w:sz w:val="22"/>
          <w:szCs w:val="22"/>
        </w:rPr>
        <w:t xml:space="preserve">n des entreprises (DCE) pourra </w:t>
      </w:r>
      <w:r w:rsidRPr="005C2FB0">
        <w:rPr>
          <w:rFonts w:asciiTheme="minorHAnsi" w:hAnsiTheme="minorHAnsi" w:cstheme="minorHAnsi"/>
          <w:sz w:val="22"/>
          <w:szCs w:val="22"/>
        </w:rPr>
        <w:t xml:space="preserve"> êt</w:t>
      </w:r>
      <w:r w:rsidR="000078DA">
        <w:rPr>
          <w:rFonts w:asciiTheme="minorHAnsi" w:hAnsiTheme="minorHAnsi" w:cstheme="minorHAnsi"/>
          <w:sz w:val="22"/>
          <w:szCs w:val="22"/>
        </w:rPr>
        <w:t xml:space="preserve">re </w:t>
      </w:r>
      <w:r w:rsidR="00EA7303">
        <w:rPr>
          <w:rFonts w:asciiTheme="minorHAnsi" w:hAnsiTheme="minorHAnsi" w:cstheme="minorHAnsi"/>
          <w:sz w:val="22"/>
          <w:szCs w:val="22"/>
        </w:rPr>
        <w:t xml:space="preserve">demander par mail à </w:t>
      </w:r>
      <w:r w:rsidR="00EA7303" w:rsidRPr="00EA7303">
        <w:rPr>
          <w:rFonts w:asciiTheme="minorHAnsi" w:hAnsiTheme="minorHAnsi" w:cstheme="minorHAnsi"/>
          <w:color w:val="1F497D" w:themeColor="text2"/>
          <w:sz w:val="22"/>
          <w:szCs w:val="22"/>
          <w:u w:val="single"/>
        </w:rPr>
        <w:t>marie-france.petard@educagri.fr</w:t>
      </w:r>
      <w:r w:rsidRPr="00EA7303">
        <w:rPr>
          <w:rFonts w:asciiTheme="minorHAnsi" w:hAnsiTheme="minorHAnsi" w:cstheme="minorHAnsi"/>
          <w:color w:val="1F497D" w:themeColor="text2"/>
          <w:sz w:val="22"/>
          <w:szCs w:val="22"/>
        </w:rPr>
        <w:t xml:space="preserve"> </w:t>
      </w:r>
      <w:r w:rsidR="00EA7303">
        <w:rPr>
          <w:rFonts w:asciiTheme="minorHAnsi" w:hAnsiTheme="minorHAnsi" w:cstheme="minorHAnsi"/>
          <w:color w:val="1F497D" w:themeColor="text2"/>
          <w:sz w:val="22"/>
          <w:szCs w:val="22"/>
        </w:rPr>
        <w:t xml:space="preserve">ou </w:t>
      </w:r>
      <w:r w:rsidR="000078DA">
        <w:rPr>
          <w:rFonts w:asciiTheme="minorHAnsi" w:hAnsiTheme="minorHAnsi" w:cstheme="minorHAnsi"/>
          <w:sz w:val="22"/>
          <w:szCs w:val="22"/>
        </w:rPr>
        <w:t>télécharger</w:t>
      </w:r>
      <w:r w:rsidRPr="005C2FB0">
        <w:rPr>
          <w:rFonts w:asciiTheme="minorHAnsi" w:hAnsiTheme="minorHAnsi" w:cstheme="minorHAnsi"/>
          <w:sz w:val="22"/>
          <w:szCs w:val="22"/>
        </w:rPr>
        <w:t xml:space="preserve"> sur le site web de l’établissement :</w:t>
      </w:r>
      <w:r w:rsidRPr="005C2FB0">
        <w:rPr>
          <w:rFonts w:asciiTheme="minorHAnsi" w:hAnsiTheme="minorHAnsi" w:cstheme="minorHAnsi"/>
          <w:i/>
          <w:iCs/>
          <w:color w:val="006621"/>
          <w:sz w:val="22"/>
          <w:szCs w:val="22"/>
          <w:shd w:val="clear" w:color="auto" w:fill="FFFFFF"/>
        </w:rPr>
        <w:t xml:space="preserve"> </w:t>
      </w:r>
      <w:hyperlink r:id="rId9" w:history="1">
        <w:r w:rsidR="000078DA" w:rsidRPr="00A114D5">
          <w:rPr>
            <w:rStyle w:val="Lienhypertexte"/>
            <w:kern w:val="0"/>
            <w:shd w:val="clear" w:color="auto" w:fill="FFFFFF"/>
            <w:lang w:eastAsia="ar-SA"/>
          </w:rPr>
          <w:t>https://www.labarotte.fr/la-barotte/annonces-legales-offres-demploi</w:t>
        </w:r>
      </w:hyperlink>
      <w:r w:rsidR="000078DA">
        <w:rPr>
          <w:rFonts w:asciiTheme="minorHAnsi" w:hAnsiTheme="minorHAnsi" w:cstheme="minorHAnsi"/>
          <w:sz w:val="22"/>
          <w:szCs w:val="22"/>
        </w:rPr>
        <w:t xml:space="preserve"> </w:t>
      </w:r>
    </w:p>
    <w:p w14:paraId="5005E560" w14:textId="7B2DEAA3" w:rsidR="00394126" w:rsidRPr="000078DA" w:rsidRDefault="0024280A" w:rsidP="00EA7303">
      <w:pPr>
        <w:pStyle w:val="Arial10G"/>
        <w:widowControl w:val="0"/>
        <w:jc w:val="both"/>
        <w:rPr>
          <w:color w:val="0000FF" w:themeColor="hyperlink"/>
          <w:kern w:val="0"/>
          <w:u w:val="single"/>
          <w:shd w:val="clear" w:color="auto" w:fill="FFFFFF"/>
          <w:lang w:eastAsia="ar-SA"/>
        </w:rPr>
      </w:pPr>
      <w:hyperlink r:id="rId10" w:history="1">
        <w:r w:rsidR="00394126" w:rsidRPr="000078DA">
          <w:rPr>
            <w:rFonts w:asciiTheme="minorHAnsi" w:hAnsiTheme="minorHAnsi" w:cstheme="minorHAnsi"/>
            <w:color w:val="1A0DAB"/>
            <w:sz w:val="22"/>
            <w:szCs w:val="22"/>
            <w:shd w:val="clear" w:color="auto" w:fill="FFFFFF"/>
          </w:rPr>
          <w:br/>
        </w:r>
      </w:hyperlink>
      <w:r w:rsidR="00394126" w:rsidRPr="000078DA">
        <w:rPr>
          <w:rFonts w:asciiTheme="minorHAnsi" w:hAnsiTheme="minorHAnsi" w:cstheme="minorHAnsi"/>
          <w:sz w:val="22"/>
          <w:szCs w:val="22"/>
        </w:rPr>
        <w:t>Il comporte les pièces suivantes :</w:t>
      </w:r>
    </w:p>
    <w:p w14:paraId="0D3D7702" w14:textId="77777777" w:rsidR="00394126" w:rsidRPr="005C2FB0" w:rsidRDefault="00394126" w:rsidP="00394126">
      <w:pPr>
        <w:pStyle w:val="Paragraphedeliste"/>
        <w:numPr>
          <w:ilvl w:val="0"/>
          <w:numId w:val="9"/>
        </w:numPr>
        <w:overflowPunct/>
        <w:spacing w:after="120" w:line="276" w:lineRule="auto"/>
        <w:jc w:val="both"/>
        <w:rPr>
          <w:rFonts w:asciiTheme="minorHAnsi" w:hAnsiTheme="minorHAnsi" w:cstheme="minorHAnsi"/>
          <w:sz w:val="22"/>
          <w:szCs w:val="22"/>
        </w:rPr>
      </w:pPr>
      <w:r w:rsidRPr="005C2FB0">
        <w:rPr>
          <w:rFonts w:asciiTheme="minorHAnsi" w:hAnsiTheme="minorHAnsi" w:cstheme="minorHAnsi"/>
          <w:sz w:val="22"/>
          <w:szCs w:val="22"/>
        </w:rPr>
        <w:t>Le règlement de consultation</w:t>
      </w:r>
    </w:p>
    <w:p w14:paraId="0A0B471F" w14:textId="77777777" w:rsidR="00394126" w:rsidRPr="005C2FB0" w:rsidRDefault="00394126" w:rsidP="00394126">
      <w:pPr>
        <w:pStyle w:val="Paragraphedeliste"/>
        <w:numPr>
          <w:ilvl w:val="0"/>
          <w:numId w:val="9"/>
        </w:numPr>
        <w:overflowPunct/>
        <w:spacing w:after="120" w:line="276" w:lineRule="auto"/>
        <w:jc w:val="both"/>
        <w:rPr>
          <w:rFonts w:asciiTheme="minorHAnsi" w:hAnsiTheme="minorHAnsi" w:cstheme="minorHAnsi"/>
          <w:sz w:val="22"/>
          <w:szCs w:val="22"/>
        </w:rPr>
      </w:pPr>
      <w:r w:rsidRPr="005C2FB0">
        <w:rPr>
          <w:rFonts w:asciiTheme="minorHAnsi" w:hAnsiTheme="minorHAnsi" w:cstheme="minorHAnsi"/>
          <w:sz w:val="22"/>
          <w:szCs w:val="22"/>
        </w:rPr>
        <w:t>L’ acte d’engagement valant cahier des clauses administratives particulières,</w:t>
      </w:r>
    </w:p>
    <w:p w14:paraId="6DB416FF" w14:textId="77777777" w:rsidR="00394126" w:rsidRPr="005C2FB0" w:rsidRDefault="00394126" w:rsidP="00394126">
      <w:pPr>
        <w:pStyle w:val="Paragraphedeliste"/>
        <w:numPr>
          <w:ilvl w:val="0"/>
          <w:numId w:val="9"/>
        </w:numPr>
        <w:overflowPunct/>
        <w:spacing w:after="120" w:line="276" w:lineRule="auto"/>
        <w:jc w:val="both"/>
        <w:rPr>
          <w:rFonts w:asciiTheme="minorHAnsi" w:hAnsiTheme="minorHAnsi" w:cstheme="minorHAnsi"/>
          <w:sz w:val="22"/>
          <w:szCs w:val="22"/>
        </w:rPr>
      </w:pPr>
      <w:r w:rsidRPr="005C2FB0">
        <w:rPr>
          <w:rFonts w:asciiTheme="minorHAnsi" w:hAnsiTheme="minorHAnsi" w:cstheme="minorHAnsi"/>
          <w:sz w:val="22"/>
          <w:szCs w:val="22"/>
        </w:rPr>
        <w:t>Le cahier des clauses techniques particulières</w:t>
      </w:r>
    </w:p>
    <w:p w14:paraId="30E33152" w14:textId="70F04735" w:rsidR="00394126" w:rsidRPr="005C2FB0" w:rsidRDefault="00485A34" w:rsidP="00394126">
      <w:pPr>
        <w:pStyle w:val="Paragraphedeliste"/>
        <w:numPr>
          <w:ilvl w:val="0"/>
          <w:numId w:val="9"/>
        </w:numPr>
        <w:overflowPunct/>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Le </w:t>
      </w:r>
      <w:r w:rsidR="00394126" w:rsidRPr="005C2FB0">
        <w:rPr>
          <w:rFonts w:asciiTheme="minorHAnsi" w:hAnsiTheme="minorHAnsi" w:cstheme="minorHAnsi"/>
          <w:sz w:val="22"/>
          <w:szCs w:val="22"/>
        </w:rPr>
        <w:t>bordereau de prix unitaire à compléter,</w:t>
      </w:r>
    </w:p>
    <w:p w14:paraId="16E7D3DC" w14:textId="77777777" w:rsidR="00394126" w:rsidRPr="005C2FB0" w:rsidRDefault="00394126" w:rsidP="00394126">
      <w:pPr>
        <w:pStyle w:val="Paragraphedeliste"/>
        <w:numPr>
          <w:ilvl w:val="0"/>
          <w:numId w:val="9"/>
        </w:numPr>
        <w:overflowPunct/>
        <w:spacing w:after="120" w:line="276" w:lineRule="auto"/>
        <w:jc w:val="both"/>
        <w:rPr>
          <w:rFonts w:asciiTheme="minorHAnsi" w:hAnsiTheme="minorHAnsi" w:cstheme="minorHAnsi"/>
          <w:sz w:val="22"/>
          <w:szCs w:val="22"/>
        </w:rPr>
      </w:pPr>
      <w:r w:rsidRPr="005C2FB0">
        <w:rPr>
          <w:rFonts w:asciiTheme="minorHAnsi" w:hAnsiTheme="minorHAnsi" w:cstheme="minorHAnsi"/>
          <w:sz w:val="22"/>
          <w:szCs w:val="22"/>
        </w:rPr>
        <w:t>Le cahier des clauses administratives générales (CCAG) applicable aux marchés publics de fournitures courantes et de services dans sa dernière version, bien que non matériellement joint au marché, est réputé connu des parties.</w:t>
      </w:r>
    </w:p>
    <w:p w14:paraId="56B753D2" w14:textId="18B5E6A4" w:rsidR="00394126" w:rsidRPr="005C2FB0" w:rsidRDefault="00394126" w:rsidP="00394126">
      <w:pPr>
        <w:pStyle w:val="Standard"/>
        <w:spacing w:after="120"/>
        <w:jc w:val="both"/>
        <w:rPr>
          <w:rFonts w:asciiTheme="minorHAnsi" w:hAnsiTheme="minorHAnsi" w:cstheme="minorHAnsi"/>
          <w:sz w:val="22"/>
          <w:szCs w:val="22"/>
        </w:rPr>
      </w:pPr>
      <w:r w:rsidRPr="005C2FB0">
        <w:rPr>
          <w:rFonts w:asciiTheme="minorHAnsi" w:hAnsiTheme="minorHAnsi" w:cstheme="minorHAnsi"/>
          <w:sz w:val="22"/>
          <w:szCs w:val="22"/>
        </w:rPr>
        <w:t>L’établissement se réserve le droit, au plus tard 15 jours avant la date fixée pour la remise des offres, d’apporter des modifications de détail au dossier de consultation.  Les candidats devront alors répondre sur la base du dossier modifié.</w:t>
      </w:r>
    </w:p>
    <w:p w14:paraId="04A745E4" w14:textId="3CF87218" w:rsidR="001655BB" w:rsidRPr="005C2FB0" w:rsidRDefault="001655BB" w:rsidP="001655BB">
      <w:pPr>
        <w:pStyle w:val="Titre3"/>
        <w:numPr>
          <w:ilvl w:val="2"/>
          <w:numId w:val="8"/>
        </w:numPr>
        <w:tabs>
          <w:tab w:val="clear" w:pos="3600"/>
        </w:tabs>
        <w:overflowPunct/>
        <w:spacing w:before="360" w:after="120" w:line="276" w:lineRule="auto"/>
        <w:jc w:val="both"/>
        <w:rPr>
          <w:rFonts w:asciiTheme="minorHAnsi" w:hAnsiTheme="minorHAnsi" w:cstheme="minorHAnsi"/>
          <w:sz w:val="22"/>
          <w:szCs w:val="22"/>
        </w:rPr>
      </w:pPr>
      <w:r w:rsidRPr="005C2FB0">
        <w:rPr>
          <w:rFonts w:asciiTheme="minorHAnsi" w:hAnsiTheme="minorHAnsi" w:cstheme="minorHAnsi"/>
          <w:sz w:val="22"/>
          <w:szCs w:val="22"/>
        </w:rPr>
        <w:t xml:space="preserve">ARTICLE </w:t>
      </w:r>
      <w:r w:rsidR="00CA4C03">
        <w:rPr>
          <w:rFonts w:asciiTheme="minorHAnsi" w:hAnsiTheme="minorHAnsi" w:cstheme="minorHAnsi"/>
          <w:sz w:val="22"/>
          <w:szCs w:val="22"/>
        </w:rPr>
        <w:t>5</w:t>
      </w:r>
      <w:r w:rsidRPr="005C2FB0">
        <w:rPr>
          <w:rFonts w:asciiTheme="minorHAnsi" w:hAnsiTheme="minorHAnsi" w:cstheme="minorHAnsi"/>
          <w:sz w:val="22"/>
          <w:szCs w:val="22"/>
        </w:rPr>
        <w:t> : DEPOT ET PRESENTATION DES OFFRES</w:t>
      </w:r>
    </w:p>
    <w:p w14:paraId="2030EE1B" w14:textId="543538A1" w:rsidR="001655BB" w:rsidRPr="005C2FB0" w:rsidRDefault="001655BB" w:rsidP="001655BB">
      <w:pPr>
        <w:tabs>
          <w:tab w:val="left" w:pos="708"/>
        </w:tabs>
        <w:suppressAutoHyphens/>
        <w:jc w:val="both"/>
        <w:rPr>
          <w:rFonts w:eastAsia="Lucida Sans Unicode" w:cstheme="minorHAnsi"/>
          <w:color w:val="00000A"/>
          <w:lang w:eastAsia="en-US"/>
        </w:rPr>
      </w:pPr>
      <w:r w:rsidRPr="001873FD">
        <w:rPr>
          <w:rFonts w:eastAsia="Lucida Sans Unicode" w:cstheme="minorHAnsi"/>
          <w:lang w:eastAsia="en-US"/>
        </w:rPr>
        <w:t xml:space="preserve">Le dossier de candidature, rédigé en français et sur support papier, sera déposé </w:t>
      </w:r>
      <w:r w:rsidRPr="005C2FB0">
        <w:rPr>
          <w:rFonts w:eastAsia="Lucida Sans Unicode" w:cstheme="minorHAnsi"/>
          <w:lang w:eastAsia="en-US"/>
        </w:rPr>
        <w:t xml:space="preserve">à l’accueil du Lycée, par tout moyen à la </w:t>
      </w:r>
      <w:r w:rsidRPr="005C2FB0">
        <w:rPr>
          <w:rFonts w:eastAsia="Lucida Sans Unicode" w:cstheme="minorHAnsi"/>
          <w:color w:val="00000A"/>
          <w:lang w:eastAsia="en-US"/>
        </w:rPr>
        <w:t>convenance du candidat permettant d’attester de la date de dépôt, avant le jour et l’heure inscrits sur la première page de ce document. Tout dossier déposé après cette date ou incomplet entraînera d’office l’élimination du candidat.</w:t>
      </w:r>
    </w:p>
    <w:p w14:paraId="102B5715" w14:textId="77777777" w:rsidR="001655BB" w:rsidRPr="005C2FB0" w:rsidRDefault="001655BB" w:rsidP="001655BB">
      <w:pPr>
        <w:tabs>
          <w:tab w:val="left" w:pos="708"/>
        </w:tabs>
        <w:suppressAutoHyphens/>
        <w:spacing w:after="120"/>
        <w:jc w:val="both"/>
        <w:rPr>
          <w:rFonts w:eastAsia="Lucida Sans Unicode" w:cstheme="minorHAnsi"/>
          <w:color w:val="00000A"/>
          <w:lang w:eastAsia="en-US"/>
        </w:rPr>
      </w:pPr>
      <w:r w:rsidRPr="005C2FB0">
        <w:rPr>
          <w:rFonts w:eastAsia="Lucida Sans Unicode" w:cstheme="minorHAnsi"/>
          <w:color w:val="00000A"/>
          <w:lang w:eastAsia="en-US"/>
        </w:rPr>
        <w:t>L’offre comprendra les pièces suivantes :</w:t>
      </w:r>
    </w:p>
    <w:p w14:paraId="69B868DD" w14:textId="77777777" w:rsidR="001655BB" w:rsidRPr="005C2FB0" w:rsidRDefault="001655BB" w:rsidP="001655BB">
      <w:pPr>
        <w:numPr>
          <w:ilvl w:val="1"/>
          <w:numId w:val="10"/>
        </w:numPr>
        <w:tabs>
          <w:tab w:val="left" w:pos="708"/>
        </w:tabs>
        <w:suppressAutoHyphens/>
        <w:spacing w:after="120"/>
        <w:jc w:val="both"/>
        <w:rPr>
          <w:rFonts w:eastAsia="Lucida Sans Unicode" w:cstheme="minorHAnsi"/>
          <w:color w:val="FF0000"/>
          <w:u w:val="single"/>
          <w:lang w:eastAsia="en-US"/>
        </w:rPr>
      </w:pPr>
      <w:r w:rsidRPr="005C2FB0">
        <w:rPr>
          <w:rFonts w:eastAsia="Lucida Sans Unicode" w:cstheme="minorHAnsi"/>
          <w:color w:val="00000A"/>
          <w:lang w:eastAsia="en-US"/>
        </w:rPr>
        <w:t xml:space="preserve">Acte d’engagement valant cahier des clauses administratives particulières </w:t>
      </w:r>
      <w:r w:rsidRPr="005C2FB0">
        <w:rPr>
          <w:rFonts w:eastAsia="Lucida Sans Unicode" w:cstheme="minorHAnsi"/>
          <w:color w:val="FF0000"/>
          <w:u w:val="single"/>
          <w:lang w:eastAsia="en-US"/>
        </w:rPr>
        <w:t>signé</w:t>
      </w:r>
    </w:p>
    <w:p w14:paraId="629BD4E1" w14:textId="77777777" w:rsidR="001655BB" w:rsidRPr="005C2FB0" w:rsidRDefault="001655BB" w:rsidP="001655BB">
      <w:pPr>
        <w:numPr>
          <w:ilvl w:val="1"/>
          <w:numId w:val="10"/>
        </w:numPr>
        <w:tabs>
          <w:tab w:val="left" w:pos="708"/>
        </w:tabs>
        <w:suppressAutoHyphens/>
        <w:spacing w:after="120"/>
        <w:jc w:val="both"/>
        <w:rPr>
          <w:rFonts w:eastAsia="Lucida Sans Unicode" w:cstheme="minorHAnsi"/>
          <w:color w:val="FF0000"/>
          <w:lang w:eastAsia="en-US"/>
        </w:rPr>
      </w:pPr>
      <w:r w:rsidRPr="005C2FB0">
        <w:rPr>
          <w:rFonts w:eastAsia="Lucida Sans Unicode" w:cstheme="minorHAnsi"/>
          <w:color w:val="00000A"/>
          <w:lang w:eastAsia="en-US"/>
        </w:rPr>
        <w:t xml:space="preserve">Cahier des clauses techniques particulières </w:t>
      </w:r>
      <w:r w:rsidRPr="005C2FB0">
        <w:rPr>
          <w:rFonts w:eastAsia="Lucida Sans Unicode" w:cstheme="minorHAnsi"/>
          <w:color w:val="FF0000"/>
          <w:lang w:eastAsia="en-US"/>
        </w:rPr>
        <w:t>signé</w:t>
      </w:r>
    </w:p>
    <w:p w14:paraId="0F42997A" w14:textId="77777777" w:rsidR="001655BB" w:rsidRPr="005C2FB0" w:rsidRDefault="001655BB" w:rsidP="001655BB">
      <w:pPr>
        <w:numPr>
          <w:ilvl w:val="1"/>
          <w:numId w:val="10"/>
        </w:numPr>
        <w:tabs>
          <w:tab w:val="left" w:pos="708"/>
        </w:tabs>
        <w:suppressAutoHyphens/>
        <w:spacing w:after="120"/>
        <w:jc w:val="both"/>
        <w:rPr>
          <w:rFonts w:eastAsia="Lucida Sans Unicode" w:cstheme="minorHAnsi"/>
          <w:color w:val="00000A"/>
          <w:lang w:eastAsia="en-US"/>
        </w:rPr>
      </w:pPr>
      <w:r w:rsidRPr="005C2FB0">
        <w:rPr>
          <w:rFonts w:cstheme="minorHAnsi"/>
        </w:rPr>
        <w:t xml:space="preserve">un dossier technique de présentation de la proposition, </w:t>
      </w:r>
    </w:p>
    <w:p w14:paraId="090699B7" w14:textId="77777777" w:rsidR="001655BB" w:rsidRPr="005C2FB0" w:rsidRDefault="001655BB" w:rsidP="001655BB">
      <w:pPr>
        <w:pStyle w:val="Paragraphedeliste"/>
        <w:numPr>
          <w:ilvl w:val="1"/>
          <w:numId w:val="10"/>
        </w:numPr>
        <w:overflowPunct/>
        <w:spacing w:after="120" w:line="276" w:lineRule="auto"/>
        <w:jc w:val="both"/>
        <w:rPr>
          <w:rFonts w:asciiTheme="minorHAnsi" w:hAnsiTheme="minorHAnsi" w:cstheme="minorHAnsi"/>
          <w:sz w:val="22"/>
          <w:szCs w:val="22"/>
        </w:rPr>
      </w:pPr>
      <w:r w:rsidRPr="005C2FB0">
        <w:rPr>
          <w:rFonts w:asciiTheme="minorHAnsi" w:hAnsiTheme="minorHAnsi" w:cstheme="minorHAnsi"/>
          <w:sz w:val="22"/>
          <w:szCs w:val="22"/>
        </w:rPr>
        <w:t xml:space="preserve">Le bordereau de prix unitaire </w:t>
      </w:r>
      <w:r w:rsidRPr="005C2FB0">
        <w:rPr>
          <w:rFonts w:asciiTheme="minorHAnsi" w:hAnsiTheme="minorHAnsi" w:cstheme="minorHAnsi"/>
          <w:color w:val="FF0000"/>
          <w:sz w:val="22"/>
          <w:szCs w:val="22"/>
        </w:rPr>
        <w:t>signé</w:t>
      </w:r>
      <w:r w:rsidRPr="005C2FB0">
        <w:rPr>
          <w:rFonts w:asciiTheme="minorHAnsi" w:hAnsiTheme="minorHAnsi" w:cstheme="minorHAnsi"/>
          <w:sz w:val="22"/>
          <w:szCs w:val="22"/>
        </w:rPr>
        <w:t xml:space="preserve"> et comportant le cachet de l’entreprise,</w:t>
      </w:r>
    </w:p>
    <w:p w14:paraId="0BD2120A" w14:textId="4CE8B410" w:rsidR="001655BB" w:rsidRPr="00160493" w:rsidRDefault="001655BB" w:rsidP="00485A34">
      <w:pPr>
        <w:numPr>
          <w:ilvl w:val="1"/>
          <w:numId w:val="10"/>
        </w:numPr>
        <w:tabs>
          <w:tab w:val="left" w:pos="708"/>
        </w:tabs>
        <w:suppressAutoHyphens/>
        <w:spacing w:after="120"/>
        <w:jc w:val="both"/>
        <w:rPr>
          <w:rFonts w:eastAsia="Lucida Sans Unicode" w:cstheme="minorHAnsi"/>
          <w:color w:val="00000A"/>
          <w:lang w:eastAsia="en-US"/>
        </w:rPr>
      </w:pPr>
      <w:r w:rsidRPr="00160493">
        <w:rPr>
          <w:rFonts w:eastAsia="Lucida Sans Unicode" w:cstheme="minorHAnsi"/>
          <w:color w:val="00000A"/>
          <w:lang w:eastAsia="en-US"/>
        </w:rPr>
        <w:t>Les candidats préciseront leurs modalités de livraison</w:t>
      </w:r>
      <w:r w:rsidR="00160493" w:rsidRPr="00160493">
        <w:rPr>
          <w:rFonts w:eastAsia="Lucida Sans Unicode" w:cstheme="minorHAnsi"/>
          <w:color w:val="00000A"/>
          <w:lang w:eastAsia="en-US"/>
        </w:rPr>
        <w:t xml:space="preserve"> </w:t>
      </w:r>
      <w:r w:rsidR="00160493" w:rsidRPr="005C2FB0">
        <w:rPr>
          <w:rFonts w:cstheme="minorHAnsi"/>
          <w:color w:val="FF0000"/>
        </w:rPr>
        <w:t>signé</w:t>
      </w:r>
      <w:r w:rsidR="00160493" w:rsidRPr="005C2FB0">
        <w:rPr>
          <w:rFonts w:cstheme="minorHAnsi"/>
        </w:rPr>
        <w:t xml:space="preserve"> et comportant le cachet de l’entreprise,</w:t>
      </w:r>
      <w:r w:rsidRPr="00160493">
        <w:rPr>
          <w:rFonts w:cstheme="minorHAnsi"/>
        </w:rPr>
        <w:t xml:space="preserve"> ainsi que leur capacité de réponse à un dépannage en urgence en précisant un délai incompressible en nombre d’heures.</w:t>
      </w:r>
    </w:p>
    <w:p w14:paraId="150AB7B7" w14:textId="7746A510" w:rsidR="001655BB" w:rsidRPr="005C2FB0" w:rsidRDefault="001655BB" w:rsidP="001655BB">
      <w:pPr>
        <w:pStyle w:val="Standard"/>
        <w:spacing w:after="120"/>
        <w:jc w:val="both"/>
        <w:rPr>
          <w:rFonts w:asciiTheme="minorHAnsi" w:hAnsiTheme="minorHAnsi" w:cstheme="minorHAnsi"/>
          <w:sz w:val="22"/>
          <w:szCs w:val="22"/>
        </w:rPr>
      </w:pPr>
      <w:r w:rsidRPr="005C2FB0">
        <w:rPr>
          <w:rFonts w:asciiTheme="minorHAnsi" w:hAnsiTheme="minorHAnsi" w:cstheme="minorHAnsi"/>
          <w:sz w:val="22"/>
          <w:szCs w:val="22"/>
        </w:rPr>
        <w:t>La signature exigée pour les documents cité</w:t>
      </w:r>
      <w:r w:rsidR="008F1121">
        <w:rPr>
          <w:rFonts w:asciiTheme="minorHAnsi" w:hAnsiTheme="minorHAnsi" w:cstheme="minorHAnsi"/>
          <w:sz w:val="22"/>
          <w:szCs w:val="22"/>
        </w:rPr>
        <w:t>s</w:t>
      </w:r>
      <w:r w:rsidRPr="005C2FB0">
        <w:rPr>
          <w:rFonts w:asciiTheme="minorHAnsi" w:hAnsiTheme="minorHAnsi" w:cstheme="minorHAnsi"/>
          <w:sz w:val="22"/>
          <w:szCs w:val="22"/>
        </w:rPr>
        <w:t xml:space="preserve"> supra doit être manuscrite et originale et émaner d’une personne habilitée à engager le candidat (représentant légal ou toute autre personne bénéficiant d’une délégation de pouvoir ou de signature à produire). </w:t>
      </w:r>
    </w:p>
    <w:p w14:paraId="5736B627" w14:textId="4793D1CF" w:rsidR="001655BB" w:rsidRDefault="001655BB" w:rsidP="001655BB">
      <w:pPr>
        <w:pStyle w:val="Standard"/>
        <w:spacing w:after="120"/>
        <w:jc w:val="both"/>
        <w:rPr>
          <w:rFonts w:asciiTheme="minorHAnsi" w:hAnsiTheme="minorHAnsi" w:cstheme="minorHAnsi"/>
          <w:sz w:val="22"/>
          <w:szCs w:val="22"/>
        </w:rPr>
      </w:pPr>
      <w:r w:rsidRPr="005C2FB0">
        <w:rPr>
          <w:rFonts w:asciiTheme="minorHAnsi" w:hAnsiTheme="minorHAnsi" w:cstheme="minorHAnsi"/>
          <w:sz w:val="22"/>
          <w:szCs w:val="22"/>
        </w:rPr>
        <w:t>Le candidat est tenu par son offre pendant 90 jours à compter de la date de dépôt des offres. Seuls les documents reçus et conservés par le pouvoir adjudicateur feront foi.</w:t>
      </w:r>
    </w:p>
    <w:p w14:paraId="0CE4BD0E" w14:textId="40100777" w:rsidR="00ED1611" w:rsidRDefault="00ED1611" w:rsidP="001655BB">
      <w:pPr>
        <w:pStyle w:val="Standard"/>
        <w:spacing w:after="120"/>
        <w:jc w:val="both"/>
        <w:rPr>
          <w:rFonts w:asciiTheme="minorHAnsi" w:hAnsiTheme="minorHAnsi" w:cstheme="minorHAnsi"/>
          <w:sz w:val="22"/>
          <w:szCs w:val="22"/>
        </w:rPr>
      </w:pPr>
    </w:p>
    <w:p w14:paraId="6856ED2B" w14:textId="60EF9BCE" w:rsidR="001443FE" w:rsidRDefault="001443FE" w:rsidP="001443FE"/>
    <w:p w14:paraId="633908CC" w14:textId="1E136795" w:rsidR="001443FE" w:rsidRDefault="001443FE" w:rsidP="001443FE"/>
    <w:p w14:paraId="69798110" w14:textId="77777777" w:rsidR="001443FE" w:rsidRDefault="001443FE" w:rsidP="001443FE"/>
    <w:p w14:paraId="69D56701" w14:textId="77777777" w:rsidR="001443FE" w:rsidRPr="00A17481" w:rsidRDefault="001443FE" w:rsidP="001443FE">
      <w:pPr>
        <w:pStyle w:val="Standard"/>
        <w:numPr>
          <w:ilvl w:val="0"/>
          <w:numId w:val="3"/>
        </w:numPr>
        <w:jc w:val="right"/>
        <w:rPr>
          <w:rFonts w:asciiTheme="minorHAnsi" w:hAnsiTheme="minorHAnsi"/>
          <w:sz w:val="22"/>
          <w:szCs w:val="22"/>
        </w:rPr>
      </w:pPr>
      <w:r>
        <w:rPr>
          <w:rFonts w:asciiTheme="minorHAnsi" w:hAnsiTheme="minorHAnsi"/>
          <w:b/>
          <w:bCs/>
          <w:i/>
          <w:iCs/>
          <w:sz w:val="22"/>
          <w:szCs w:val="22"/>
          <w:shd w:val="clear" w:color="auto" w:fill="FFFFFF"/>
        </w:rPr>
        <w:t>P</w:t>
      </w:r>
      <w:r w:rsidRPr="006D54BE">
        <w:rPr>
          <w:rFonts w:asciiTheme="minorHAnsi" w:hAnsiTheme="minorHAnsi"/>
          <w:b/>
          <w:bCs/>
          <w:i/>
          <w:iCs/>
          <w:sz w:val="22"/>
          <w:szCs w:val="22"/>
          <w:shd w:val="clear" w:color="auto" w:fill="FFFFFF"/>
        </w:rPr>
        <w:t xml:space="preserve">age </w:t>
      </w:r>
      <w:r>
        <w:rPr>
          <w:rFonts w:asciiTheme="minorHAnsi" w:hAnsiTheme="minorHAnsi"/>
          <w:b/>
          <w:bCs/>
          <w:i/>
          <w:iCs/>
          <w:sz w:val="22"/>
          <w:szCs w:val="22"/>
          <w:shd w:val="clear" w:color="auto" w:fill="FFFFFF"/>
        </w:rPr>
        <w:t>3</w:t>
      </w:r>
    </w:p>
    <w:p w14:paraId="7AB7B504" w14:textId="77777777" w:rsidR="001873FD" w:rsidRDefault="001873FD" w:rsidP="004F19C1">
      <w:pPr>
        <w:rPr>
          <w:rFonts w:eastAsia="GillSansMT" w:cstheme="minorHAnsi"/>
        </w:rPr>
      </w:pPr>
    </w:p>
    <w:p w14:paraId="560018AA" w14:textId="77777777" w:rsidR="00F5228F" w:rsidRDefault="00F5228F" w:rsidP="004F19C1">
      <w:pPr>
        <w:rPr>
          <w:rFonts w:eastAsia="GillSansMT" w:cstheme="minorHAnsi"/>
        </w:rPr>
      </w:pPr>
    </w:p>
    <w:p w14:paraId="5E10AFE6" w14:textId="4E8817A6" w:rsidR="004F19C1" w:rsidRPr="005C2FB0" w:rsidRDefault="004F19C1" w:rsidP="004F19C1">
      <w:pPr>
        <w:rPr>
          <w:rFonts w:cstheme="minorHAnsi"/>
        </w:rPr>
      </w:pPr>
      <w:r w:rsidRPr="005C2FB0">
        <w:rPr>
          <w:rFonts w:eastAsia="GillSansMT" w:cstheme="minorHAnsi"/>
        </w:rPr>
        <w:lastRenderedPageBreak/>
        <w:t>Le pli cacheté doit indiquer uniquement les précisions suivantes :</w:t>
      </w:r>
    </w:p>
    <w:tbl>
      <w:tblPr>
        <w:tblW w:w="9247" w:type="dxa"/>
        <w:tblInd w:w="108"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firstRow="0" w:lastRow="0" w:firstColumn="0" w:lastColumn="0" w:noHBand="0" w:noVBand="0"/>
      </w:tblPr>
      <w:tblGrid>
        <w:gridCol w:w="9247"/>
      </w:tblGrid>
      <w:tr w:rsidR="004F19C1" w:rsidRPr="006D54BE" w14:paraId="3F8D5DA1" w14:textId="77777777" w:rsidTr="001C20A3">
        <w:trPr>
          <w:cantSplit/>
          <w:trHeight w:val="740"/>
        </w:trPr>
        <w:tc>
          <w:tcPr>
            <w:tcW w:w="92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4138EA9D" w14:textId="77777777" w:rsidR="004F19C1" w:rsidRPr="006D54BE" w:rsidRDefault="004F19C1" w:rsidP="001C20A3">
            <w:pPr>
              <w:pStyle w:val="Standard"/>
              <w:spacing w:before="360" w:after="120"/>
              <w:rPr>
                <w:rFonts w:asciiTheme="minorHAnsi" w:hAnsiTheme="minorHAnsi"/>
                <w:sz w:val="22"/>
                <w:szCs w:val="22"/>
              </w:rPr>
            </w:pPr>
            <w:r w:rsidRPr="006D54BE">
              <w:rPr>
                <w:rFonts w:asciiTheme="minorHAnsi" w:eastAsia="GillSansMT,Bold" w:hAnsiTheme="minorHAnsi"/>
                <w:b/>
                <w:bCs/>
                <w:sz w:val="22"/>
                <w:szCs w:val="22"/>
              </w:rPr>
              <w:t>Nom de l’entreprise soumissionnaire :........................................</w:t>
            </w:r>
          </w:p>
        </w:tc>
      </w:tr>
      <w:tr w:rsidR="004F19C1" w:rsidRPr="006D54BE" w14:paraId="1BB59A68" w14:textId="77777777" w:rsidTr="001C20A3">
        <w:trPr>
          <w:cantSplit/>
          <w:trHeight w:val="267"/>
        </w:trPr>
        <w:tc>
          <w:tcPr>
            <w:tcW w:w="92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D4DC61A" w14:textId="77777777" w:rsidR="004F19C1" w:rsidRPr="006D54BE" w:rsidRDefault="004F19C1" w:rsidP="001C20A3">
            <w:pPr>
              <w:pStyle w:val="Standard"/>
              <w:jc w:val="center"/>
              <w:rPr>
                <w:rFonts w:asciiTheme="minorHAnsi" w:hAnsiTheme="minorHAnsi"/>
                <w:sz w:val="22"/>
                <w:szCs w:val="22"/>
              </w:rPr>
            </w:pPr>
            <w:r w:rsidRPr="006D54BE">
              <w:rPr>
                <w:rFonts w:asciiTheme="minorHAnsi" w:eastAsia="GillSansMT,Bold" w:hAnsiTheme="minorHAnsi"/>
                <w:b/>
                <w:bCs/>
                <w:sz w:val="22"/>
                <w:szCs w:val="22"/>
              </w:rPr>
              <w:t>NE PAS OUVRIR AVANT LA SEANCE D’OUVERTURE DES PLIS</w:t>
            </w:r>
          </w:p>
        </w:tc>
      </w:tr>
      <w:tr w:rsidR="004F19C1" w:rsidRPr="006D54BE" w14:paraId="618F43BE" w14:textId="77777777" w:rsidTr="001C20A3">
        <w:trPr>
          <w:cantSplit/>
          <w:trHeight w:val="252"/>
        </w:trPr>
        <w:tc>
          <w:tcPr>
            <w:tcW w:w="92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0F13BC9" w14:textId="3E9B153F" w:rsidR="004F19C1" w:rsidRPr="006D54BE" w:rsidRDefault="00195C6A" w:rsidP="001C20A3">
            <w:pPr>
              <w:pStyle w:val="Standard"/>
              <w:jc w:val="center"/>
              <w:rPr>
                <w:rFonts w:asciiTheme="minorHAnsi" w:hAnsiTheme="minorHAnsi"/>
                <w:sz w:val="22"/>
                <w:szCs w:val="22"/>
              </w:rPr>
            </w:pPr>
            <w:r>
              <w:rPr>
                <w:rFonts w:asciiTheme="minorHAnsi" w:eastAsia="GillSansMT,Bold" w:hAnsiTheme="minorHAnsi"/>
                <w:b/>
                <w:bCs/>
                <w:sz w:val="22"/>
                <w:szCs w:val="22"/>
              </w:rPr>
              <w:t>Marché public à procédure adaptée</w:t>
            </w:r>
            <w:r w:rsidR="004F19C1" w:rsidRPr="006D54BE">
              <w:rPr>
                <w:rFonts w:asciiTheme="minorHAnsi" w:eastAsia="GillSansMT,Bold" w:hAnsiTheme="minorHAnsi"/>
                <w:b/>
                <w:bCs/>
                <w:sz w:val="22"/>
                <w:szCs w:val="22"/>
              </w:rPr>
              <w:t xml:space="preserve"> </w:t>
            </w:r>
          </w:p>
        </w:tc>
      </w:tr>
      <w:tr w:rsidR="004F19C1" w:rsidRPr="006D54BE" w14:paraId="77AB254E" w14:textId="77777777" w:rsidTr="001C20A3">
        <w:trPr>
          <w:cantSplit/>
          <w:trHeight w:val="326"/>
        </w:trPr>
        <w:tc>
          <w:tcPr>
            <w:tcW w:w="92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026B2EE" w14:textId="4D5777A4" w:rsidR="004F19C1" w:rsidRPr="006D54BE" w:rsidRDefault="00485A34" w:rsidP="001C20A3">
            <w:pPr>
              <w:pStyle w:val="Titre2"/>
              <w:numPr>
                <w:ilvl w:val="1"/>
                <w:numId w:val="3"/>
              </w:numPr>
              <w:spacing w:before="0"/>
              <w:jc w:val="center"/>
              <w:rPr>
                <w:rFonts w:asciiTheme="minorHAnsi" w:hAnsiTheme="minorHAnsi"/>
                <w:sz w:val="22"/>
                <w:szCs w:val="22"/>
              </w:rPr>
            </w:pPr>
            <w:r>
              <w:rPr>
                <w:rFonts w:asciiTheme="minorHAnsi" w:hAnsiTheme="minorHAnsi"/>
                <w:sz w:val="22"/>
                <w:szCs w:val="22"/>
              </w:rPr>
              <w:t>Fourniture et livraison d’une presse bottes rondes</w:t>
            </w:r>
            <w:r w:rsidRPr="006D54BE">
              <w:rPr>
                <w:rFonts w:asciiTheme="minorHAnsi" w:hAnsiTheme="minorHAnsi"/>
                <w:sz w:val="22"/>
                <w:szCs w:val="22"/>
              </w:rPr>
              <w:t xml:space="preserve"> </w:t>
            </w:r>
          </w:p>
        </w:tc>
      </w:tr>
      <w:tr w:rsidR="004F19C1" w:rsidRPr="006D54BE" w14:paraId="1C00D5F0" w14:textId="77777777" w:rsidTr="00216C27">
        <w:trPr>
          <w:cantSplit/>
          <w:trHeight w:val="254"/>
        </w:trPr>
        <w:tc>
          <w:tcPr>
            <w:tcW w:w="92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2687297" w14:textId="77777777" w:rsidR="004F19C1" w:rsidRPr="006D54BE" w:rsidRDefault="004F19C1" w:rsidP="001C20A3">
            <w:pPr>
              <w:jc w:val="center"/>
            </w:pPr>
            <w:r w:rsidRPr="006D54BE">
              <w:t>EPLEFPA LA BAROTTE Haute Cote d'Or</w:t>
            </w:r>
          </w:p>
        </w:tc>
      </w:tr>
      <w:tr w:rsidR="004F19C1" w:rsidRPr="006D54BE" w14:paraId="39FE0A2C" w14:textId="77777777" w:rsidTr="001C20A3">
        <w:trPr>
          <w:cantSplit/>
          <w:trHeight w:val="252"/>
        </w:trPr>
        <w:tc>
          <w:tcPr>
            <w:tcW w:w="92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71C0BD0" w14:textId="55C39C25" w:rsidR="004F19C1" w:rsidRPr="006D54BE" w:rsidRDefault="00216C27" w:rsidP="001C20A3">
            <w:pPr>
              <w:pStyle w:val="Standard"/>
              <w:jc w:val="center"/>
              <w:rPr>
                <w:rFonts w:asciiTheme="minorHAnsi" w:hAnsiTheme="minorHAnsi"/>
                <w:sz w:val="22"/>
                <w:szCs w:val="22"/>
              </w:rPr>
            </w:pPr>
            <w:r w:rsidRPr="006D54BE">
              <w:rPr>
                <w:rFonts w:asciiTheme="minorHAnsi" w:hAnsiTheme="minorHAnsi"/>
                <w:sz w:val="22"/>
                <w:szCs w:val="22"/>
              </w:rPr>
              <w:t>Route de Langres</w:t>
            </w:r>
          </w:p>
        </w:tc>
      </w:tr>
      <w:tr w:rsidR="004F19C1" w:rsidRPr="006D54BE" w14:paraId="5E8CE653" w14:textId="77777777" w:rsidTr="001C20A3">
        <w:trPr>
          <w:cantSplit/>
          <w:trHeight w:val="281"/>
        </w:trPr>
        <w:tc>
          <w:tcPr>
            <w:tcW w:w="92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1D90B21" w14:textId="77777777" w:rsidR="004F19C1" w:rsidRPr="006D54BE" w:rsidRDefault="004F19C1" w:rsidP="001C20A3">
            <w:pPr>
              <w:pStyle w:val="Standard"/>
              <w:jc w:val="center"/>
              <w:rPr>
                <w:rFonts w:asciiTheme="minorHAnsi" w:hAnsiTheme="minorHAnsi"/>
                <w:sz w:val="22"/>
                <w:szCs w:val="22"/>
              </w:rPr>
            </w:pPr>
            <w:r w:rsidRPr="006D54BE">
              <w:rPr>
                <w:rFonts w:asciiTheme="minorHAnsi" w:hAnsiTheme="minorHAnsi"/>
                <w:sz w:val="22"/>
                <w:szCs w:val="22"/>
              </w:rPr>
              <w:t>21400 Chatillon sur Seine</w:t>
            </w:r>
          </w:p>
        </w:tc>
      </w:tr>
    </w:tbl>
    <w:p w14:paraId="6E067162" w14:textId="77777777" w:rsidR="00B834BD" w:rsidRPr="006D54BE" w:rsidRDefault="00B834BD" w:rsidP="00B834BD">
      <w:pPr>
        <w:pStyle w:val="Titre3"/>
        <w:numPr>
          <w:ilvl w:val="2"/>
          <w:numId w:val="3"/>
        </w:numPr>
        <w:spacing w:before="360" w:after="120"/>
        <w:jc w:val="both"/>
        <w:rPr>
          <w:rFonts w:asciiTheme="minorHAnsi" w:hAnsiTheme="minorHAnsi"/>
          <w:sz w:val="22"/>
          <w:szCs w:val="22"/>
        </w:rPr>
      </w:pPr>
      <w:r w:rsidRPr="006D54BE">
        <w:rPr>
          <w:rFonts w:asciiTheme="minorHAnsi" w:hAnsiTheme="minorHAnsi"/>
          <w:sz w:val="22"/>
          <w:szCs w:val="22"/>
        </w:rPr>
        <w:t xml:space="preserve">ARTICLE </w:t>
      </w:r>
      <w:r>
        <w:rPr>
          <w:rFonts w:asciiTheme="minorHAnsi" w:hAnsiTheme="minorHAnsi"/>
          <w:sz w:val="22"/>
          <w:szCs w:val="22"/>
        </w:rPr>
        <w:t xml:space="preserve">6 </w:t>
      </w:r>
      <w:r w:rsidRPr="006D54BE">
        <w:rPr>
          <w:rFonts w:asciiTheme="minorHAnsi" w:hAnsiTheme="minorHAnsi"/>
          <w:sz w:val="22"/>
          <w:szCs w:val="22"/>
        </w:rPr>
        <w:t>:</w:t>
      </w:r>
      <w:r>
        <w:rPr>
          <w:rFonts w:asciiTheme="minorHAnsi" w:hAnsiTheme="minorHAnsi"/>
          <w:sz w:val="22"/>
          <w:szCs w:val="22"/>
        </w:rPr>
        <w:t xml:space="preserve"> LE CHOIX DE L’OFFRE </w:t>
      </w:r>
    </w:p>
    <w:p w14:paraId="54EC933A" w14:textId="12E248E9" w:rsidR="00B834BD" w:rsidRDefault="00B834BD" w:rsidP="00B834BD">
      <w:pPr>
        <w:pStyle w:val="Standard"/>
        <w:spacing w:after="120"/>
        <w:jc w:val="both"/>
        <w:rPr>
          <w:rFonts w:asciiTheme="minorHAnsi" w:hAnsiTheme="minorHAnsi"/>
          <w:sz w:val="22"/>
          <w:szCs w:val="22"/>
        </w:rPr>
      </w:pPr>
      <w:r w:rsidRPr="00B834BD">
        <w:rPr>
          <w:rFonts w:asciiTheme="minorHAnsi" w:hAnsiTheme="minorHAnsi"/>
          <w:sz w:val="22"/>
          <w:szCs w:val="22"/>
        </w:rPr>
        <w:t>Le jugement sera effectué à partir des critères suivants classés par ordre décroissant d’importance et affectés d’un coefficient de pondération :</w:t>
      </w:r>
    </w:p>
    <w:p w14:paraId="0E13BF15" w14:textId="0BEAC28F" w:rsidR="00B834BD" w:rsidRPr="001873FD" w:rsidRDefault="00B834BD" w:rsidP="00216C27">
      <w:pPr>
        <w:pStyle w:val="Standard"/>
        <w:jc w:val="both"/>
        <w:rPr>
          <w:rFonts w:asciiTheme="minorHAnsi" w:hAnsiTheme="minorHAnsi"/>
          <w:color w:val="auto"/>
          <w:sz w:val="22"/>
          <w:szCs w:val="22"/>
        </w:rPr>
      </w:pPr>
      <w:r>
        <w:rPr>
          <w:rFonts w:asciiTheme="minorHAnsi" w:hAnsiTheme="minorHAnsi"/>
          <w:sz w:val="22"/>
          <w:szCs w:val="22"/>
        </w:rPr>
        <w:t xml:space="preserve">Prix </w:t>
      </w:r>
      <w:r w:rsidR="00720805">
        <w:rPr>
          <w:rFonts w:asciiTheme="minorHAnsi" w:hAnsiTheme="minorHAnsi"/>
          <w:sz w:val="22"/>
          <w:szCs w:val="22"/>
        </w:rPr>
        <w:t>60</w:t>
      </w:r>
      <w:r w:rsidR="003D1073">
        <w:rPr>
          <w:rFonts w:asciiTheme="minorHAnsi" w:hAnsiTheme="minorHAnsi"/>
          <w:color w:val="FF0000"/>
          <w:sz w:val="22"/>
          <w:szCs w:val="22"/>
        </w:rPr>
        <w:t xml:space="preserve"> </w:t>
      </w:r>
      <w:r w:rsidRPr="001873FD">
        <w:rPr>
          <w:rFonts w:asciiTheme="minorHAnsi" w:hAnsiTheme="minorHAnsi"/>
          <w:color w:val="auto"/>
          <w:sz w:val="22"/>
          <w:szCs w:val="22"/>
        </w:rPr>
        <w:t>%</w:t>
      </w:r>
    </w:p>
    <w:p w14:paraId="65B93F60" w14:textId="780C74A3" w:rsidR="003D1073" w:rsidRPr="001873FD" w:rsidRDefault="003D1073" w:rsidP="00216C27">
      <w:pPr>
        <w:pStyle w:val="Standard"/>
        <w:jc w:val="both"/>
        <w:rPr>
          <w:rFonts w:asciiTheme="minorHAnsi" w:hAnsiTheme="minorHAnsi"/>
          <w:color w:val="auto"/>
          <w:sz w:val="22"/>
          <w:szCs w:val="22"/>
        </w:rPr>
      </w:pPr>
      <w:r w:rsidRPr="003D1073">
        <w:rPr>
          <w:rFonts w:asciiTheme="minorHAnsi" w:hAnsiTheme="minorHAnsi"/>
          <w:color w:val="auto"/>
          <w:sz w:val="22"/>
          <w:szCs w:val="22"/>
        </w:rPr>
        <w:t>Garantie</w:t>
      </w:r>
      <w:r>
        <w:rPr>
          <w:rFonts w:asciiTheme="minorHAnsi" w:hAnsiTheme="minorHAnsi"/>
          <w:color w:val="FF0000"/>
          <w:sz w:val="22"/>
          <w:szCs w:val="22"/>
        </w:rPr>
        <w:t xml:space="preserve"> </w:t>
      </w:r>
      <w:r w:rsidR="00720805" w:rsidRPr="001873FD">
        <w:rPr>
          <w:rFonts w:asciiTheme="minorHAnsi" w:hAnsiTheme="minorHAnsi"/>
          <w:color w:val="auto"/>
          <w:sz w:val="22"/>
          <w:szCs w:val="22"/>
        </w:rPr>
        <w:t>1</w:t>
      </w:r>
      <w:r w:rsidR="00807EFB">
        <w:rPr>
          <w:rFonts w:asciiTheme="minorHAnsi" w:hAnsiTheme="minorHAnsi"/>
          <w:color w:val="auto"/>
          <w:sz w:val="22"/>
          <w:szCs w:val="22"/>
        </w:rPr>
        <w:t>5</w:t>
      </w:r>
      <w:r w:rsidRPr="001873FD">
        <w:rPr>
          <w:rFonts w:asciiTheme="minorHAnsi" w:hAnsiTheme="minorHAnsi"/>
          <w:color w:val="auto"/>
          <w:sz w:val="22"/>
          <w:szCs w:val="22"/>
        </w:rPr>
        <w:t>%</w:t>
      </w:r>
    </w:p>
    <w:p w14:paraId="3F4C8D80" w14:textId="05D8816A" w:rsidR="00B834BD" w:rsidRDefault="00B834BD" w:rsidP="00216C27">
      <w:pPr>
        <w:pStyle w:val="Standard"/>
        <w:jc w:val="both"/>
        <w:rPr>
          <w:rFonts w:asciiTheme="minorHAnsi" w:hAnsiTheme="minorHAnsi"/>
          <w:color w:val="FF0000"/>
          <w:sz w:val="22"/>
          <w:szCs w:val="22"/>
        </w:rPr>
      </w:pPr>
      <w:r>
        <w:rPr>
          <w:rFonts w:asciiTheme="minorHAnsi" w:hAnsiTheme="minorHAnsi"/>
          <w:sz w:val="22"/>
          <w:szCs w:val="22"/>
        </w:rPr>
        <w:t>Délai de livraison</w:t>
      </w:r>
      <w:r w:rsidR="00720805">
        <w:rPr>
          <w:rFonts w:asciiTheme="minorHAnsi" w:hAnsiTheme="minorHAnsi"/>
          <w:sz w:val="22"/>
          <w:szCs w:val="22"/>
        </w:rPr>
        <w:t xml:space="preserve"> </w:t>
      </w:r>
      <w:r w:rsidR="00807EFB">
        <w:rPr>
          <w:rFonts w:asciiTheme="minorHAnsi" w:hAnsiTheme="minorHAnsi"/>
          <w:sz w:val="22"/>
          <w:szCs w:val="22"/>
        </w:rPr>
        <w:t>5</w:t>
      </w:r>
      <w:r w:rsidR="003D1073">
        <w:rPr>
          <w:rFonts w:asciiTheme="minorHAnsi" w:hAnsiTheme="minorHAnsi"/>
          <w:sz w:val="22"/>
          <w:szCs w:val="22"/>
        </w:rPr>
        <w:t xml:space="preserve"> </w:t>
      </w:r>
      <w:r w:rsidRPr="001873FD">
        <w:rPr>
          <w:rFonts w:asciiTheme="minorHAnsi" w:hAnsiTheme="minorHAnsi"/>
          <w:color w:val="auto"/>
          <w:sz w:val="22"/>
          <w:szCs w:val="22"/>
        </w:rPr>
        <w:t>%</w:t>
      </w:r>
    </w:p>
    <w:p w14:paraId="5AEF4D8D" w14:textId="66759E03" w:rsidR="003D1073" w:rsidRDefault="003D1073" w:rsidP="00216C27">
      <w:pPr>
        <w:pStyle w:val="Standard"/>
        <w:jc w:val="both"/>
        <w:rPr>
          <w:rFonts w:asciiTheme="minorHAnsi" w:hAnsiTheme="minorHAnsi"/>
          <w:color w:val="auto"/>
          <w:sz w:val="22"/>
          <w:szCs w:val="22"/>
        </w:rPr>
      </w:pPr>
      <w:r>
        <w:rPr>
          <w:rFonts w:asciiTheme="minorHAnsi" w:hAnsiTheme="minorHAnsi"/>
          <w:color w:val="auto"/>
          <w:sz w:val="22"/>
          <w:szCs w:val="22"/>
        </w:rPr>
        <w:t>Service après vente</w:t>
      </w:r>
      <w:r w:rsidR="00720805">
        <w:rPr>
          <w:rFonts w:asciiTheme="minorHAnsi" w:hAnsiTheme="minorHAnsi"/>
          <w:color w:val="auto"/>
          <w:sz w:val="22"/>
          <w:szCs w:val="22"/>
        </w:rPr>
        <w:t xml:space="preserve"> 20</w:t>
      </w:r>
      <w:r>
        <w:rPr>
          <w:rFonts w:asciiTheme="minorHAnsi" w:hAnsiTheme="minorHAnsi"/>
          <w:color w:val="auto"/>
          <w:sz w:val="22"/>
          <w:szCs w:val="22"/>
        </w:rPr>
        <w:t xml:space="preserve"> </w:t>
      </w:r>
      <w:r w:rsidRPr="001873FD">
        <w:rPr>
          <w:rFonts w:asciiTheme="minorHAnsi" w:hAnsiTheme="minorHAnsi"/>
          <w:color w:val="auto"/>
          <w:sz w:val="22"/>
          <w:szCs w:val="22"/>
        </w:rPr>
        <w:t>%</w:t>
      </w:r>
      <w:r>
        <w:rPr>
          <w:rFonts w:asciiTheme="minorHAnsi" w:hAnsiTheme="minorHAnsi"/>
          <w:color w:val="auto"/>
          <w:sz w:val="22"/>
          <w:szCs w:val="22"/>
        </w:rPr>
        <w:t xml:space="preserve"> </w:t>
      </w:r>
    </w:p>
    <w:p w14:paraId="6F27590D" w14:textId="77777777" w:rsidR="003D1073" w:rsidRDefault="003D1073" w:rsidP="00216C27">
      <w:pPr>
        <w:pStyle w:val="Standard"/>
        <w:jc w:val="both"/>
        <w:rPr>
          <w:rFonts w:asciiTheme="minorHAnsi" w:hAnsiTheme="minorHAnsi"/>
          <w:color w:val="auto"/>
          <w:sz w:val="22"/>
          <w:szCs w:val="22"/>
        </w:rPr>
      </w:pPr>
      <w:r>
        <w:rPr>
          <w:rFonts w:asciiTheme="minorHAnsi" w:hAnsiTheme="minorHAnsi"/>
          <w:color w:val="auto"/>
          <w:sz w:val="22"/>
          <w:szCs w:val="22"/>
        </w:rPr>
        <w:tab/>
        <w:t>Délai d’intervention pendant et après la garantie,</w:t>
      </w:r>
    </w:p>
    <w:p w14:paraId="54696183" w14:textId="0AF84BF3" w:rsidR="003D1073" w:rsidRPr="003D1073" w:rsidRDefault="003D1073" w:rsidP="00216C27">
      <w:pPr>
        <w:pStyle w:val="Standard"/>
        <w:jc w:val="both"/>
        <w:rPr>
          <w:rFonts w:asciiTheme="minorHAnsi" w:hAnsiTheme="minorHAnsi"/>
          <w:color w:val="auto"/>
          <w:sz w:val="22"/>
          <w:szCs w:val="22"/>
        </w:rPr>
      </w:pPr>
      <w:r>
        <w:rPr>
          <w:rFonts w:asciiTheme="minorHAnsi" w:hAnsiTheme="minorHAnsi"/>
          <w:color w:val="auto"/>
          <w:sz w:val="22"/>
          <w:szCs w:val="22"/>
        </w:rPr>
        <w:tab/>
        <w:t>coût des déplacements hors garantie</w:t>
      </w:r>
    </w:p>
    <w:p w14:paraId="127521D1" w14:textId="588C6879" w:rsidR="00667745" w:rsidRPr="006D54BE" w:rsidRDefault="00667745" w:rsidP="00667745">
      <w:pPr>
        <w:pStyle w:val="Titre3"/>
        <w:numPr>
          <w:ilvl w:val="2"/>
          <w:numId w:val="3"/>
        </w:numPr>
        <w:spacing w:before="360" w:after="120"/>
        <w:jc w:val="both"/>
        <w:rPr>
          <w:rFonts w:asciiTheme="minorHAnsi" w:hAnsiTheme="minorHAnsi"/>
          <w:sz w:val="22"/>
          <w:szCs w:val="22"/>
        </w:rPr>
      </w:pPr>
      <w:r w:rsidRPr="006D54BE">
        <w:rPr>
          <w:rFonts w:asciiTheme="minorHAnsi" w:hAnsiTheme="minorHAnsi"/>
          <w:sz w:val="22"/>
          <w:szCs w:val="22"/>
        </w:rPr>
        <w:t xml:space="preserve">ARTICLE </w:t>
      </w:r>
      <w:r w:rsidR="00EC24CF">
        <w:rPr>
          <w:rFonts w:asciiTheme="minorHAnsi" w:hAnsiTheme="minorHAnsi"/>
          <w:sz w:val="22"/>
          <w:szCs w:val="22"/>
        </w:rPr>
        <w:t>7</w:t>
      </w:r>
      <w:r w:rsidR="00485A34">
        <w:rPr>
          <w:rFonts w:asciiTheme="minorHAnsi" w:hAnsiTheme="minorHAnsi"/>
          <w:sz w:val="22"/>
          <w:szCs w:val="22"/>
        </w:rPr>
        <w:t xml:space="preserve"> </w:t>
      </w:r>
      <w:r w:rsidRPr="006D54BE">
        <w:rPr>
          <w:rFonts w:asciiTheme="minorHAnsi" w:hAnsiTheme="minorHAnsi"/>
          <w:sz w:val="22"/>
          <w:szCs w:val="22"/>
        </w:rPr>
        <w:t>: PENALITES</w:t>
      </w:r>
      <w:r w:rsidR="008E706E">
        <w:rPr>
          <w:rFonts w:asciiTheme="minorHAnsi" w:hAnsiTheme="minorHAnsi"/>
          <w:sz w:val="22"/>
          <w:szCs w:val="22"/>
        </w:rPr>
        <w:t xml:space="preserve"> DE RETARD DE LIVRAISON ET DE DELAIS D’INTERVENTION EN CAS DE PANNE</w:t>
      </w:r>
    </w:p>
    <w:p w14:paraId="3A8E5388" w14:textId="6B54D8E6" w:rsidR="008E706E" w:rsidRPr="008E706E" w:rsidRDefault="00EC24CF" w:rsidP="00667745">
      <w:pPr>
        <w:pStyle w:val="Standard"/>
        <w:spacing w:after="120"/>
        <w:jc w:val="both"/>
        <w:rPr>
          <w:rFonts w:asciiTheme="minorHAnsi" w:hAnsiTheme="minorHAnsi"/>
          <w:sz w:val="22"/>
          <w:szCs w:val="22"/>
          <w:u w:val="single"/>
        </w:rPr>
      </w:pPr>
      <w:r>
        <w:rPr>
          <w:rFonts w:asciiTheme="minorHAnsi" w:hAnsiTheme="minorHAnsi"/>
          <w:sz w:val="22"/>
          <w:szCs w:val="22"/>
          <w:u w:val="single"/>
        </w:rPr>
        <w:t>7</w:t>
      </w:r>
      <w:r w:rsidR="008E706E" w:rsidRPr="008E706E">
        <w:rPr>
          <w:rFonts w:asciiTheme="minorHAnsi" w:hAnsiTheme="minorHAnsi"/>
          <w:sz w:val="22"/>
          <w:szCs w:val="22"/>
          <w:u w:val="single"/>
        </w:rPr>
        <w:t>-1 Retard de livraison</w:t>
      </w:r>
    </w:p>
    <w:p w14:paraId="329EF943" w14:textId="3ADC9008" w:rsidR="00667745" w:rsidRPr="006D54BE" w:rsidRDefault="00667745" w:rsidP="00667745">
      <w:pPr>
        <w:pStyle w:val="Standard"/>
        <w:spacing w:after="120"/>
        <w:jc w:val="both"/>
        <w:rPr>
          <w:rFonts w:asciiTheme="minorHAnsi" w:hAnsiTheme="minorHAnsi"/>
          <w:sz w:val="22"/>
          <w:szCs w:val="22"/>
        </w:rPr>
      </w:pPr>
      <w:r w:rsidRPr="006D54BE">
        <w:rPr>
          <w:rFonts w:asciiTheme="minorHAnsi" w:hAnsiTheme="minorHAnsi"/>
          <w:sz w:val="22"/>
          <w:szCs w:val="22"/>
        </w:rPr>
        <w:t>Lorsque le délai contractuel de livraison est dépassé, le titulaire encourt, sans mise en demeure préalable, des pénalités calculées selon la formule suivante :</w:t>
      </w:r>
    </w:p>
    <w:p w14:paraId="17CD565F" w14:textId="77777777" w:rsidR="00667745" w:rsidRPr="006D54BE" w:rsidRDefault="00667745" w:rsidP="00667745">
      <w:pPr>
        <w:pStyle w:val="Standard"/>
        <w:spacing w:after="120"/>
        <w:jc w:val="both"/>
        <w:rPr>
          <w:rFonts w:asciiTheme="minorHAnsi" w:hAnsiTheme="minorHAnsi"/>
          <w:sz w:val="22"/>
          <w:szCs w:val="22"/>
        </w:rPr>
      </w:pPr>
      <w:r w:rsidRPr="006D54BE">
        <w:rPr>
          <w:rFonts w:asciiTheme="minorHAnsi" w:hAnsiTheme="minorHAnsi"/>
          <w:sz w:val="22"/>
          <w:szCs w:val="22"/>
        </w:rPr>
        <w:t>P= V x R / 150</w:t>
      </w:r>
    </w:p>
    <w:p w14:paraId="3B77403C" w14:textId="77777777" w:rsidR="00667745" w:rsidRPr="006D54BE" w:rsidRDefault="00667745" w:rsidP="00667745">
      <w:pPr>
        <w:pStyle w:val="Standard"/>
        <w:spacing w:after="120"/>
        <w:jc w:val="both"/>
        <w:rPr>
          <w:rFonts w:asciiTheme="minorHAnsi" w:hAnsiTheme="minorHAnsi"/>
          <w:sz w:val="22"/>
          <w:szCs w:val="22"/>
        </w:rPr>
      </w:pPr>
      <w:r w:rsidRPr="006D54BE">
        <w:rPr>
          <w:rFonts w:asciiTheme="minorHAnsi" w:hAnsiTheme="minorHAnsi"/>
          <w:sz w:val="22"/>
          <w:szCs w:val="22"/>
        </w:rPr>
        <w:t>P montant des pénalités</w:t>
      </w:r>
    </w:p>
    <w:p w14:paraId="68E80517" w14:textId="77777777" w:rsidR="00667745" w:rsidRPr="006D54BE" w:rsidRDefault="00667745" w:rsidP="00667745">
      <w:pPr>
        <w:pStyle w:val="Standard"/>
        <w:spacing w:after="120"/>
        <w:jc w:val="both"/>
        <w:rPr>
          <w:rFonts w:asciiTheme="minorHAnsi" w:hAnsiTheme="minorHAnsi"/>
          <w:sz w:val="22"/>
          <w:szCs w:val="22"/>
        </w:rPr>
      </w:pPr>
      <w:r w:rsidRPr="006D54BE">
        <w:rPr>
          <w:rFonts w:asciiTheme="minorHAnsi" w:hAnsiTheme="minorHAnsi"/>
          <w:sz w:val="22"/>
          <w:szCs w:val="22"/>
        </w:rPr>
        <w:t>V valeur des fournitures dont la livraison est en retard</w:t>
      </w:r>
    </w:p>
    <w:p w14:paraId="281829DC" w14:textId="77777777" w:rsidR="00667745" w:rsidRDefault="00667745" w:rsidP="00667745">
      <w:pPr>
        <w:pStyle w:val="Standard"/>
        <w:spacing w:after="120"/>
        <w:jc w:val="both"/>
        <w:rPr>
          <w:rFonts w:asciiTheme="minorHAnsi" w:hAnsiTheme="minorHAnsi"/>
          <w:sz w:val="22"/>
          <w:szCs w:val="22"/>
        </w:rPr>
      </w:pPr>
      <w:r w:rsidRPr="006D54BE">
        <w:rPr>
          <w:rFonts w:asciiTheme="minorHAnsi" w:hAnsiTheme="minorHAnsi"/>
          <w:sz w:val="22"/>
          <w:szCs w:val="22"/>
        </w:rPr>
        <w:t>R nombre de jours de retard dans la livraison</w:t>
      </w:r>
    </w:p>
    <w:p w14:paraId="420AA2FB" w14:textId="60ABBC8D" w:rsidR="00667745" w:rsidRDefault="00667745" w:rsidP="00667745">
      <w:pPr>
        <w:pStyle w:val="Standard"/>
        <w:spacing w:after="120"/>
        <w:jc w:val="both"/>
        <w:rPr>
          <w:rFonts w:asciiTheme="minorHAnsi" w:hAnsiTheme="minorHAnsi"/>
          <w:sz w:val="22"/>
          <w:szCs w:val="22"/>
        </w:rPr>
      </w:pPr>
      <w:r>
        <w:rPr>
          <w:rFonts w:asciiTheme="minorHAnsi" w:hAnsiTheme="minorHAnsi"/>
          <w:sz w:val="22"/>
          <w:szCs w:val="22"/>
        </w:rPr>
        <w:t>Les pénalités seront déduites des sommes dues, sur la facture concernée par le retard de livraison, déduction faite avant toute application de la taxe à la valeur ajoutée.</w:t>
      </w:r>
    </w:p>
    <w:p w14:paraId="5E2EF265" w14:textId="1644CCF4" w:rsidR="008E706E" w:rsidRPr="008E706E" w:rsidRDefault="00EC24CF" w:rsidP="008E706E">
      <w:pPr>
        <w:pStyle w:val="Standard"/>
        <w:spacing w:after="120"/>
        <w:jc w:val="both"/>
        <w:rPr>
          <w:rFonts w:asciiTheme="minorHAnsi" w:hAnsiTheme="minorHAnsi"/>
          <w:sz w:val="22"/>
          <w:szCs w:val="22"/>
          <w:u w:val="single"/>
        </w:rPr>
      </w:pPr>
      <w:r>
        <w:rPr>
          <w:rFonts w:asciiTheme="minorHAnsi" w:hAnsiTheme="minorHAnsi"/>
          <w:sz w:val="22"/>
          <w:szCs w:val="22"/>
          <w:u w:val="single"/>
        </w:rPr>
        <w:t>7</w:t>
      </w:r>
      <w:r w:rsidR="008E706E" w:rsidRPr="008E706E">
        <w:rPr>
          <w:rFonts w:asciiTheme="minorHAnsi" w:hAnsiTheme="minorHAnsi"/>
          <w:sz w:val="22"/>
          <w:szCs w:val="22"/>
          <w:u w:val="single"/>
        </w:rPr>
        <w:t>-</w:t>
      </w:r>
      <w:r w:rsidR="008E706E">
        <w:rPr>
          <w:rFonts w:asciiTheme="minorHAnsi" w:hAnsiTheme="minorHAnsi"/>
          <w:sz w:val="22"/>
          <w:szCs w:val="22"/>
          <w:u w:val="single"/>
        </w:rPr>
        <w:t>2</w:t>
      </w:r>
      <w:r w:rsidR="008E706E" w:rsidRPr="008E706E">
        <w:rPr>
          <w:rFonts w:asciiTheme="minorHAnsi" w:hAnsiTheme="minorHAnsi"/>
          <w:sz w:val="22"/>
          <w:szCs w:val="22"/>
          <w:u w:val="single"/>
        </w:rPr>
        <w:t xml:space="preserve"> Retard de </w:t>
      </w:r>
      <w:r w:rsidR="008E706E">
        <w:rPr>
          <w:rFonts w:asciiTheme="minorHAnsi" w:hAnsiTheme="minorHAnsi"/>
          <w:sz w:val="22"/>
          <w:szCs w:val="22"/>
          <w:u w:val="single"/>
        </w:rPr>
        <w:t>délais d’intervention en cas de panne</w:t>
      </w:r>
    </w:p>
    <w:p w14:paraId="376D542D" w14:textId="05739824" w:rsidR="008E706E" w:rsidRDefault="008E706E" w:rsidP="00667745">
      <w:pPr>
        <w:pStyle w:val="Standard"/>
        <w:spacing w:after="120"/>
        <w:jc w:val="both"/>
        <w:rPr>
          <w:rFonts w:asciiTheme="minorHAnsi" w:hAnsiTheme="minorHAnsi"/>
          <w:sz w:val="22"/>
          <w:szCs w:val="22"/>
        </w:rPr>
      </w:pPr>
      <w:r w:rsidRPr="006D54BE">
        <w:rPr>
          <w:rFonts w:asciiTheme="minorHAnsi" w:hAnsiTheme="minorHAnsi"/>
          <w:sz w:val="22"/>
          <w:szCs w:val="22"/>
        </w:rPr>
        <w:t xml:space="preserve">Lorsque le délai contractuel </w:t>
      </w:r>
      <w:r>
        <w:rPr>
          <w:rFonts w:asciiTheme="minorHAnsi" w:hAnsiTheme="minorHAnsi"/>
          <w:sz w:val="22"/>
          <w:szCs w:val="22"/>
        </w:rPr>
        <w:t>d’intervention</w:t>
      </w:r>
      <w:r w:rsidRPr="006D54BE">
        <w:rPr>
          <w:rFonts w:asciiTheme="minorHAnsi" w:hAnsiTheme="minorHAnsi"/>
          <w:sz w:val="22"/>
          <w:szCs w:val="22"/>
        </w:rPr>
        <w:t xml:space="preserve"> est dépassé, le titulaire encourt, sans mise en demeure préalable, </w:t>
      </w:r>
      <w:r w:rsidR="00902FF4">
        <w:rPr>
          <w:rFonts w:asciiTheme="minorHAnsi" w:hAnsiTheme="minorHAnsi"/>
          <w:sz w:val="22"/>
          <w:szCs w:val="22"/>
        </w:rPr>
        <w:t xml:space="preserve">une pénalité de </w:t>
      </w:r>
      <w:r w:rsidR="00902FF4" w:rsidRPr="001873FD">
        <w:rPr>
          <w:rFonts w:asciiTheme="minorHAnsi" w:hAnsiTheme="minorHAnsi"/>
          <w:color w:val="auto"/>
          <w:sz w:val="22"/>
          <w:szCs w:val="22"/>
        </w:rPr>
        <w:t xml:space="preserve">50 </w:t>
      </w:r>
      <w:r w:rsidR="00902FF4">
        <w:rPr>
          <w:rFonts w:asciiTheme="minorHAnsi" w:hAnsiTheme="minorHAnsi"/>
          <w:sz w:val="22"/>
          <w:szCs w:val="22"/>
        </w:rPr>
        <w:t>euros par tranche d’une heure de retard.</w:t>
      </w:r>
      <w:r w:rsidR="00216C27">
        <w:rPr>
          <w:rFonts w:asciiTheme="minorHAnsi" w:hAnsiTheme="minorHAnsi"/>
          <w:sz w:val="22"/>
          <w:szCs w:val="22"/>
        </w:rPr>
        <w:t xml:space="preserve"> </w:t>
      </w:r>
      <w:r w:rsidR="00902FF4">
        <w:rPr>
          <w:rFonts w:asciiTheme="minorHAnsi" w:hAnsiTheme="minorHAnsi"/>
          <w:sz w:val="22"/>
          <w:szCs w:val="22"/>
        </w:rPr>
        <w:t>Par ailleurs, l’EPLEFPA LA BAROTTE se réserve la possibilité de faire intervenir un tiers, dans cette hypothèse, cette intervention sera supportée financièrement par le titulaire défaillant sans changer les conditions contractuelles de garantie proposées par ce dernier.</w:t>
      </w:r>
    </w:p>
    <w:p w14:paraId="2D1B4AA8" w14:textId="47EE4237" w:rsidR="00667745" w:rsidRPr="006D54BE" w:rsidRDefault="00667745" w:rsidP="00667745">
      <w:pPr>
        <w:pStyle w:val="Titre3"/>
        <w:numPr>
          <w:ilvl w:val="2"/>
          <w:numId w:val="3"/>
        </w:numPr>
        <w:spacing w:before="360" w:after="120"/>
        <w:jc w:val="both"/>
        <w:rPr>
          <w:rFonts w:asciiTheme="minorHAnsi" w:hAnsiTheme="minorHAnsi"/>
          <w:sz w:val="22"/>
          <w:szCs w:val="22"/>
        </w:rPr>
      </w:pPr>
      <w:r w:rsidRPr="006D54BE">
        <w:rPr>
          <w:rFonts w:asciiTheme="minorHAnsi" w:hAnsiTheme="minorHAnsi"/>
          <w:sz w:val="22"/>
          <w:szCs w:val="22"/>
        </w:rPr>
        <w:t xml:space="preserve">ARTICLE </w:t>
      </w:r>
      <w:r w:rsidR="00EC24CF">
        <w:rPr>
          <w:rFonts w:asciiTheme="minorHAnsi" w:hAnsiTheme="minorHAnsi"/>
          <w:sz w:val="22"/>
          <w:szCs w:val="22"/>
        </w:rPr>
        <w:t>8</w:t>
      </w:r>
      <w:r w:rsidRPr="006D54BE">
        <w:rPr>
          <w:rFonts w:asciiTheme="minorHAnsi" w:hAnsiTheme="minorHAnsi"/>
          <w:sz w:val="22"/>
          <w:szCs w:val="22"/>
        </w:rPr>
        <w:t xml:space="preserve"> : </w:t>
      </w:r>
      <w:r>
        <w:rPr>
          <w:rFonts w:asciiTheme="minorHAnsi" w:hAnsiTheme="minorHAnsi"/>
          <w:sz w:val="22"/>
          <w:szCs w:val="22"/>
        </w:rPr>
        <w:t>RESILIATION</w:t>
      </w:r>
    </w:p>
    <w:p w14:paraId="0B0BCFD9" w14:textId="0C10E31A" w:rsidR="00667745" w:rsidRDefault="00667745" w:rsidP="00667745">
      <w:pPr>
        <w:pStyle w:val="Standard"/>
        <w:numPr>
          <w:ilvl w:val="0"/>
          <w:numId w:val="3"/>
        </w:numPr>
        <w:tabs>
          <w:tab w:val="clear" w:pos="432"/>
          <w:tab w:val="num" w:pos="0"/>
        </w:tabs>
        <w:spacing w:after="120"/>
        <w:ind w:left="0" w:firstLine="0"/>
        <w:jc w:val="both"/>
        <w:rPr>
          <w:rFonts w:asciiTheme="minorHAnsi" w:hAnsiTheme="minorHAnsi"/>
          <w:sz w:val="22"/>
          <w:szCs w:val="22"/>
        </w:rPr>
      </w:pPr>
      <w:r>
        <w:rPr>
          <w:rFonts w:asciiTheme="minorHAnsi" w:hAnsiTheme="minorHAnsi"/>
          <w:sz w:val="22"/>
          <w:szCs w:val="22"/>
        </w:rPr>
        <w:t xml:space="preserve">En application </w:t>
      </w:r>
      <w:r w:rsidRPr="00F5228F">
        <w:rPr>
          <w:rFonts w:asciiTheme="minorHAnsi" w:hAnsiTheme="minorHAnsi"/>
          <w:color w:val="auto"/>
          <w:sz w:val="22"/>
          <w:szCs w:val="22"/>
        </w:rPr>
        <w:t>de</w:t>
      </w:r>
      <w:r w:rsidR="000B6706" w:rsidRPr="00F5228F">
        <w:rPr>
          <w:rFonts w:asciiTheme="minorHAnsi" w:hAnsiTheme="minorHAnsi"/>
          <w:color w:val="auto"/>
          <w:sz w:val="22"/>
          <w:szCs w:val="22"/>
        </w:rPr>
        <w:t xml:space="preserve">s </w:t>
      </w:r>
      <w:r w:rsidRPr="00F5228F">
        <w:rPr>
          <w:rFonts w:asciiTheme="minorHAnsi" w:hAnsiTheme="minorHAnsi"/>
          <w:color w:val="auto"/>
          <w:sz w:val="22"/>
          <w:szCs w:val="22"/>
        </w:rPr>
        <w:t>article</w:t>
      </w:r>
      <w:r w:rsidR="000B6706" w:rsidRPr="00F5228F">
        <w:rPr>
          <w:rFonts w:asciiTheme="minorHAnsi" w:hAnsiTheme="minorHAnsi"/>
          <w:color w:val="auto"/>
          <w:sz w:val="22"/>
          <w:szCs w:val="22"/>
        </w:rPr>
        <w:t>s</w:t>
      </w:r>
      <w:r w:rsidRPr="00F5228F">
        <w:rPr>
          <w:rFonts w:asciiTheme="minorHAnsi" w:hAnsiTheme="minorHAnsi"/>
          <w:color w:val="auto"/>
          <w:sz w:val="22"/>
          <w:szCs w:val="22"/>
        </w:rPr>
        <w:t xml:space="preserve"> </w:t>
      </w:r>
      <w:r w:rsidR="000B6706" w:rsidRPr="00F5228F">
        <w:rPr>
          <w:rFonts w:asciiTheme="minorHAnsi" w:hAnsiTheme="minorHAnsi"/>
          <w:color w:val="auto"/>
          <w:sz w:val="22"/>
          <w:szCs w:val="22"/>
        </w:rPr>
        <w:t xml:space="preserve">R2143-3 </w:t>
      </w:r>
      <w:r>
        <w:rPr>
          <w:rFonts w:asciiTheme="minorHAnsi" w:hAnsiTheme="minorHAnsi"/>
          <w:sz w:val="22"/>
          <w:szCs w:val="22"/>
        </w:rPr>
        <w:t>le marché pourra être résilié en cas d’inexactitude des renseignements établis sur ses attestations fiscales et sociales, sur ses attestations sur l’honneur devant être remises à la candidature. Dans ce cas, aucune indemnité de résiliation ne sera versée.</w:t>
      </w:r>
    </w:p>
    <w:p w14:paraId="6B754F80" w14:textId="326A52B2" w:rsidR="00190918" w:rsidRPr="006D54BE" w:rsidRDefault="00190918" w:rsidP="00190918">
      <w:pPr>
        <w:pStyle w:val="Titre3"/>
        <w:numPr>
          <w:ilvl w:val="2"/>
          <w:numId w:val="3"/>
        </w:numPr>
        <w:spacing w:before="360" w:after="120"/>
        <w:jc w:val="both"/>
        <w:rPr>
          <w:rFonts w:asciiTheme="minorHAnsi" w:hAnsiTheme="minorHAnsi"/>
          <w:sz w:val="22"/>
          <w:szCs w:val="22"/>
        </w:rPr>
      </w:pPr>
      <w:r w:rsidRPr="006D54BE">
        <w:rPr>
          <w:rFonts w:asciiTheme="minorHAnsi" w:hAnsiTheme="minorHAnsi"/>
          <w:sz w:val="22"/>
          <w:szCs w:val="22"/>
        </w:rPr>
        <w:t xml:space="preserve">ARTICLE </w:t>
      </w:r>
      <w:r w:rsidR="00EC24CF">
        <w:rPr>
          <w:rFonts w:asciiTheme="minorHAnsi" w:hAnsiTheme="minorHAnsi"/>
          <w:sz w:val="22"/>
          <w:szCs w:val="22"/>
        </w:rPr>
        <w:t>9</w:t>
      </w:r>
      <w:r w:rsidRPr="006D54BE">
        <w:rPr>
          <w:rFonts w:asciiTheme="minorHAnsi" w:hAnsiTheme="minorHAnsi"/>
          <w:sz w:val="22"/>
          <w:szCs w:val="22"/>
        </w:rPr>
        <w:t> : LITIGES</w:t>
      </w:r>
    </w:p>
    <w:p w14:paraId="0E77D15F" w14:textId="7D5F07E8" w:rsidR="00190918" w:rsidRDefault="00190918" w:rsidP="00190918">
      <w:pPr>
        <w:rPr>
          <w:rFonts w:eastAsia="Lucida Sans Unicode" w:cs="Arial"/>
        </w:rPr>
      </w:pPr>
      <w:r w:rsidRPr="00D86501">
        <w:rPr>
          <w:rFonts w:eastAsia="Lucida Sans Unicode" w:cs="Arial"/>
        </w:rPr>
        <w:t>En cas de différend né à l'occasion du présent marché, les parties s'efforc</w:t>
      </w:r>
      <w:r>
        <w:rPr>
          <w:rFonts w:eastAsia="Lucida Sans Unicode" w:cs="Arial"/>
        </w:rPr>
        <w:t>eront de trouver un accord. A défaut d’accord, les tribunaux administratifs français sont seul compétents.</w:t>
      </w:r>
    </w:p>
    <w:p w14:paraId="73DAF15B" w14:textId="77777777" w:rsidR="001443FE" w:rsidRPr="00A17481" w:rsidRDefault="001443FE" w:rsidP="001443FE">
      <w:pPr>
        <w:pStyle w:val="Standard"/>
        <w:numPr>
          <w:ilvl w:val="0"/>
          <w:numId w:val="3"/>
        </w:numPr>
        <w:jc w:val="right"/>
        <w:rPr>
          <w:rFonts w:asciiTheme="minorHAnsi" w:hAnsiTheme="minorHAnsi"/>
          <w:sz w:val="22"/>
          <w:szCs w:val="22"/>
        </w:rPr>
      </w:pPr>
      <w:r>
        <w:rPr>
          <w:rFonts w:asciiTheme="minorHAnsi" w:hAnsiTheme="minorHAnsi"/>
          <w:b/>
          <w:bCs/>
          <w:i/>
          <w:iCs/>
          <w:sz w:val="22"/>
          <w:szCs w:val="22"/>
          <w:shd w:val="clear" w:color="auto" w:fill="FFFFFF"/>
        </w:rPr>
        <w:t>P</w:t>
      </w:r>
      <w:r w:rsidRPr="006D54BE">
        <w:rPr>
          <w:rFonts w:asciiTheme="minorHAnsi" w:hAnsiTheme="minorHAnsi"/>
          <w:b/>
          <w:bCs/>
          <w:i/>
          <w:iCs/>
          <w:sz w:val="22"/>
          <w:szCs w:val="22"/>
          <w:shd w:val="clear" w:color="auto" w:fill="FFFFFF"/>
        </w:rPr>
        <w:t xml:space="preserve">age </w:t>
      </w:r>
      <w:r>
        <w:rPr>
          <w:rFonts w:asciiTheme="minorHAnsi" w:hAnsiTheme="minorHAnsi"/>
          <w:b/>
          <w:bCs/>
          <w:i/>
          <w:iCs/>
          <w:sz w:val="22"/>
          <w:szCs w:val="22"/>
          <w:shd w:val="clear" w:color="auto" w:fill="FFFFFF"/>
        </w:rPr>
        <w:t>4</w:t>
      </w:r>
    </w:p>
    <w:p w14:paraId="248EB51D" w14:textId="77777777" w:rsidR="009251B5" w:rsidRPr="009251B5" w:rsidRDefault="009251B5" w:rsidP="009251B5">
      <w:pPr>
        <w:pStyle w:val="Titre2"/>
        <w:pageBreakBefore/>
        <w:numPr>
          <w:ilvl w:val="2"/>
          <w:numId w:val="3"/>
        </w:numPr>
        <w:spacing w:before="360" w:after="120"/>
        <w:jc w:val="center"/>
        <w:rPr>
          <w:rFonts w:asciiTheme="minorHAnsi" w:hAnsiTheme="minorHAnsi"/>
          <w:sz w:val="22"/>
          <w:szCs w:val="22"/>
        </w:rPr>
      </w:pPr>
      <w:r w:rsidRPr="009251B5">
        <w:rPr>
          <w:rFonts w:asciiTheme="minorHAnsi" w:hAnsiTheme="minorHAnsi"/>
          <w:sz w:val="22"/>
          <w:szCs w:val="22"/>
        </w:rPr>
        <w:lastRenderedPageBreak/>
        <w:t xml:space="preserve">ACTE D’ENGAGEMENT </w:t>
      </w:r>
      <w:r w:rsidRPr="009251B5">
        <w:rPr>
          <w:rFonts w:asciiTheme="minorHAnsi" w:hAnsiTheme="minorHAnsi"/>
          <w:b w:val="0"/>
          <w:bCs w:val="0"/>
          <w:color w:val="1F497D"/>
          <w:sz w:val="22"/>
          <w:szCs w:val="22"/>
        </w:rPr>
        <w:t>VALANT CAHIER DES CLAUSES ADMINISTRATIVES PARTICULIERES</w:t>
      </w:r>
    </w:p>
    <w:p w14:paraId="2EBB4152" w14:textId="77777777" w:rsidR="009251B5" w:rsidRDefault="009251B5" w:rsidP="009251B5">
      <w:pPr>
        <w:pStyle w:val="Corpsdetexte"/>
        <w:rPr>
          <w:color w:val="4F81BD" w:themeColor="accent1"/>
        </w:rPr>
      </w:pPr>
    </w:p>
    <w:p w14:paraId="5680C191" w14:textId="60C5A08F" w:rsidR="009251B5" w:rsidRDefault="009251B5" w:rsidP="009251B5">
      <w:pPr>
        <w:pStyle w:val="Corpsdetexte"/>
        <w:rPr>
          <w:color w:val="4F81BD" w:themeColor="accent1"/>
        </w:rPr>
      </w:pPr>
      <w:r w:rsidRPr="009251B5">
        <w:rPr>
          <w:color w:val="4F81BD" w:themeColor="accent1"/>
        </w:rPr>
        <w:t>Le titulaire :</w:t>
      </w:r>
    </w:p>
    <w:p w14:paraId="18AD6984" w14:textId="77777777" w:rsidR="009251B5" w:rsidRPr="009251B5" w:rsidRDefault="009251B5" w:rsidP="009251B5">
      <w:pPr>
        <w:pStyle w:val="Corpsdetexte"/>
        <w:rPr>
          <w:color w:val="4F81BD" w:themeColor="accent1"/>
        </w:rPr>
      </w:pPr>
    </w:p>
    <w:p w14:paraId="1A040695" w14:textId="77777777" w:rsidR="004213FA" w:rsidRPr="006D54BE" w:rsidRDefault="004A40D3" w:rsidP="009251B5">
      <w:pPr>
        <w:pStyle w:val="Corpsdetexte"/>
        <w:spacing w:before="240" w:after="120"/>
        <w:rPr>
          <w:rFonts w:asciiTheme="minorHAnsi" w:hAnsiTheme="minorHAnsi" w:cs="Arial"/>
          <w:sz w:val="22"/>
          <w:szCs w:val="22"/>
        </w:rPr>
      </w:pPr>
      <w:r w:rsidRPr="006D54BE">
        <w:rPr>
          <w:rFonts w:asciiTheme="minorHAnsi" w:hAnsiTheme="minorHAnsi" w:cs="Arial"/>
          <w:sz w:val="22"/>
          <w:szCs w:val="22"/>
        </w:rPr>
        <w:t>Je soussigné (nom, prénoms) :</w:t>
      </w:r>
    </w:p>
    <w:p w14:paraId="277D5141" w14:textId="77777777" w:rsidR="004213FA" w:rsidRPr="006D54BE" w:rsidRDefault="004A40D3" w:rsidP="009251B5">
      <w:pPr>
        <w:pStyle w:val="Corpsdetexte"/>
        <w:spacing w:before="240" w:after="120"/>
        <w:rPr>
          <w:rFonts w:asciiTheme="minorHAnsi" w:hAnsiTheme="minorHAnsi" w:cs="Arial"/>
          <w:sz w:val="22"/>
          <w:szCs w:val="22"/>
        </w:rPr>
      </w:pPr>
      <w:r w:rsidRPr="006D54BE">
        <w:rPr>
          <w:rFonts w:asciiTheme="minorHAnsi" w:hAnsiTheme="minorHAnsi" w:cs="Arial"/>
          <w:sz w:val="22"/>
          <w:szCs w:val="22"/>
        </w:rPr>
        <w:t>Agissant pour le compte de :</w:t>
      </w:r>
    </w:p>
    <w:p w14:paraId="0DA2FD43" w14:textId="77777777" w:rsidR="004213FA" w:rsidRPr="006D54BE" w:rsidRDefault="004A40D3" w:rsidP="009251B5">
      <w:pPr>
        <w:pStyle w:val="Corpsdetexte"/>
        <w:spacing w:before="240" w:after="120"/>
        <w:rPr>
          <w:rFonts w:asciiTheme="minorHAnsi" w:hAnsiTheme="minorHAnsi" w:cs="Arial"/>
          <w:sz w:val="22"/>
          <w:szCs w:val="22"/>
        </w:rPr>
      </w:pPr>
      <w:r w:rsidRPr="006D54BE">
        <w:rPr>
          <w:rFonts w:asciiTheme="minorHAnsi" w:hAnsiTheme="minorHAnsi" w:cs="Arial"/>
          <w:sz w:val="22"/>
          <w:szCs w:val="22"/>
        </w:rPr>
        <w:t>Forme juridique :</w:t>
      </w:r>
    </w:p>
    <w:p w14:paraId="40DAB43A" w14:textId="77777777" w:rsidR="004213FA" w:rsidRPr="006D54BE" w:rsidRDefault="004A40D3" w:rsidP="009251B5">
      <w:pPr>
        <w:pStyle w:val="Corpsdetexte"/>
        <w:spacing w:before="240" w:after="120"/>
        <w:rPr>
          <w:rFonts w:asciiTheme="minorHAnsi" w:hAnsiTheme="minorHAnsi" w:cs="Arial"/>
          <w:sz w:val="22"/>
          <w:szCs w:val="22"/>
        </w:rPr>
      </w:pPr>
      <w:r w:rsidRPr="006D54BE">
        <w:rPr>
          <w:rFonts w:asciiTheme="minorHAnsi" w:hAnsiTheme="minorHAnsi" w:cs="Arial"/>
          <w:sz w:val="22"/>
          <w:szCs w:val="22"/>
        </w:rPr>
        <w:t>Capital social :</w:t>
      </w:r>
    </w:p>
    <w:p w14:paraId="2140FA73" w14:textId="77777777" w:rsidR="004213FA" w:rsidRPr="006D54BE" w:rsidRDefault="004A40D3" w:rsidP="009251B5">
      <w:pPr>
        <w:pStyle w:val="Corpsdetexte"/>
        <w:spacing w:before="240" w:after="120"/>
        <w:rPr>
          <w:rFonts w:asciiTheme="minorHAnsi" w:hAnsiTheme="minorHAnsi" w:cs="Arial"/>
          <w:sz w:val="22"/>
          <w:szCs w:val="22"/>
        </w:rPr>
      </w:pPr>
      <w:r w:rsidRPr="006D54BE">
        <w:rPr>
          <w:rFonts w:asciiTheme="minorHAnsi" w:hAnsiTheme="minorHAnsi" w:cs="Arial"/>
          <w:sz w:val="22"/>
          <w:szCs w:val="22"/>
        </w:rPr>
        <w:t>Adresse du siège social :</w:t>
      </w:r>
    </w:p>
    <w:p w14:paraId="54D4DE66" w14:textId="77777777" w:rsidR="004213FA" w:rsidRPr="006D54BE" w:rsidRDefault="00190A1F" w:rsidP="009251B5">
      <w:pPr>
        <w:pStyle w:val="Corpsdetexte"/>
        <w:spacing w:before="240" w:after="120"/>
        <w:rPr>
          <w:rFonts w:asciiTheme="minorHAnsi" w:hAnsiTheme="minorHAnsi" w:cs="Arial"/>
          <w:sz w:val="22"/>
          <w:szCs w:val="22"/>
        </w:rPr>
      </w:pPr>
      <w:r>
        <w:rPr>
          <w:rFonts w:asciiTheme="minorHAnsi" w:hAnsiTheme="minorHAnsi" w:cs="Arial"/>
          <w:sz w:val="22"/>
          <w:szCs w:val="22"/>
        </w:rPr>
        <w:t>Téléphone</w:t>
      </w:r>
      <w:r w:rsidR="004A40D3" w:rsidRPr="006D54BE">
        <w:rPr>
          <w:rFonts w:asciiTheme="minorHAnsi" w:hAnsiTheme="minorHAnsi" w:cs="Arial"/>
          <w:sz w:val="22"/>
          <w:szCs w:val="22"/>
        </w:rPr>
        <w:t> :</w:t>
      </w:r>
    </w:p>
    <w:p w14:paraId="0564D9FB" w14:textId="77777777" w:rsidR="004213FA" w:rsidRPr="006D54BE" w:rsidRDefault="004A40D3" w:rsidP="009251B5">
      <w:pPr>
        <w:pStyle w:val="Corpsdetexte"/>
        <w:spacing w:before="240" w:after="120"/>
        <w:rPr>
          <w:rFonts w:asciiTheme="minorHAnsi" w:hAnsiTheme="minorHAnsi" w:cs="Arial"/>
          <w:sz w:val="22"/>
          <w:szCs w:val="22"/>
        </w:rPr>
      </w:pPr>
      <w:r w:rsidRPr="006D54BE">
        <w:rPr>
          <w:rFonts w:asciiTheme="minorHAnsi" w:hAnsiTheme="minorHAnsi" w:cs="Arial"/>
          <w:sz w:val="22"/>
          <w:szCs w:val="22"/>
        </w:rPr>
        <w:t>N° SIRET :</w:t>
      </w:r>
    </w:p>
    <w:p w14:paraId="090B2D61" w14:textId="77777777" w:rsidR="004213FA" w:rsidRPr="006D54BE" w:rsidRDefault="004A40D3" w:rsidP="009251B5">
      <w:pPr>
        <w:pStyle w:val="Corpsdetexte"/>
        <w:spacing w:before="240" w:after="120"/>
        <w:rPr>
          <w:rFonts w:asciiTheme="minorHAnsi" w:hAnsiTheme="minorHAnsi" w:cs="Arial"/>
          <w:sz w:val="22"/>
          <w:szCs w:val="22"/>
        </w:rPr>
      </w:pPr>
      <w:r w:rsidRPr="006D54BE">
        <w:rPr>
          <w:rFonts w:asciiTheme="minorHAnsi" w:hAnsiTheme="minorHAnsi" w:cs="Arial"/>
          <w:sz w:val="22"/>
          <w:szCs w:val="22"/>
        </w:rPr>
        <w:t>Code APE :</w:t>
      </w:r>
    </w:p>
    <w:p w14:paraId="0CD8A8C0" w14:textId="77777777" w:rsidR="004213FA" w:rsidRPr="006D54BE" w:rsidRDefault="004A40D3" w:rsidP="009251B5">
      <w:pPr>
        <w:pStyle w:val="Corpsdetexte"/>
        <w:spacing w:before="240" w:after="120"/>
        <w:rPr>
          <w:rFonts w:asciiTheme="minorHAnsi" w:hAnsiTheme="minorHAnsi" w:cs="Arial"/>
          <w:sz w:val="22"/>
          <w:szCs w:val="22"/>
        </w:rPr>
      </w:pPr>
      <w:r w:rsidRPr="006D54BE">
        <w:rPr>
          <w:rFonts w:asciiTheme="minorHAnsi" w:hAnsiTheme="minorHAnsi" w:cs="Arial"/>
          <w:sz w:val="22"/>
          <w:szCs w:val="22"/>
        </w:rPr>
        <w:t>N° RCS :</w:t>
      </w:r>
    </w:p>
    <w:p w14:paraId="6ECE7E4D" w14:textId="77777777" w:rsidR="004213FA" w:rsidRPr="009251B5" w:rsidRDefault="004A40D3">
      <w:pPr>
        <w:pStyle w:val="Corpsdetexte"/>
        <w:spacing w:before="360" w:after="120"/>
        <w:rPr>
          <w:rFonts w:asciiTheme="minorHAnsi" w:hAnsiTheme="minorHAnsi" w:cs="Arial"/>
          <w:sz w:val="22"/>
          <w:szCs w:val="22"/>
        </w:rPr>
      </w:pPr>
      <w:r w:rsidRPr="009251B5">
        <w:rPr>
          <w:rFonts w:asciiTheme="minorHAnsi" w:hAnsiTheme="minorHAnsi" w:cs="Arial"/>
          <w:sz w:val="22"/>
          <w:szCs w:val="22"/>
        </w:rPr>
        <w:t>Après avoir pris connaissance du présent document valant cahier des clauses administratives particulières et des autres pièces constitutives ( règlement de consultation RC, cahier des charges techniques particulières CCTP, bordereau de prix) du marché pour la fourniture et la livraison en vrac de gazole non routier,  m'engage sans réserve, et conformément aux stipulations de toutes les pièces constitutives du marché, à exécuter les prestations désignées en objet de ce présent acte d'engagement et de respecter toutes les clauses énoncées dans les documents contractuels de ce marché.</w:t>
      </w:r>
    </w:p>
    <w:p w14:paraId="02D044CA" w14:textId="6FF5B62C" w:rsidR="004213FA" w:rsidRPr="009251B5" w:rsidRDefault="004A40D3" w:rsidP="00605252">
      <w:r w:rsidRPr="009251B5">
        <w:t>L'offre, ainsi présentée ne me lie toutefois que si son acceptation m'est notifiée dans le délai de quatre vingt dix jours à compter de la date de signature du présent document.</w:t>
      </w:r>
    </w:p>
    <w:p w14:paraId="57736875" w14:textId="77777777" w:rsidR="001A3EA3" w:rsidRPr="006D54BE" w:rsidRDefault="001A3EA3" w:rsidP="001A3EA3">
      <w:pPr>
        <w:pStyle w:val="fcase1ertab"/>
        <w:ind w:left="0" w:firstLine="0"/>
        <w:rPr>
          <w:rFonts w:asciiTheme="minorHAnsi" w:hAnsiTheme="minorHAnsi"/>
          <w:sz w:val="22"/>
          <w:szCs w:val="22"/>
        </w:rPr>
      </w:pPr>
    </w:p>
    <w:p w14:paraId="19190BDC" w14:textId="77777777" w:rsidR="009251B5" w:rsidRDefault="009251B5" w:rsidP="001A3EA3">
      <w:pPr>
        <w:pStyle w:val="fcase1ertab"/>
        <w:ind w:left="0" w:firstLine="0"/>
        <w:rPr>
          <w:rFonts w:asciiTheme="minorHAnsi" w:hAnsiTheme="minorHAnsi"/>
          <w:b/>
          <w:sz w:val="22"/>
          <w:szCs w:val="22"/>
        </w:rPr>
      </w:pPr>
    </w:p>
    <w:p w14:paraId="017B4240" w14:textId="7DE36EA8" w:rsidR="001A3EA3" w:rsidRPr="006D54BE" w:rsidRDefault="001A3EA3" w:rsidP="001A3EA3">
      <w:pPr>
        <w:pStyle w:val="fcase1ertab"/>
        <w:ind w:left="0" w:firstLine="0"/>
        <w:rPr>
          <w:rFonts w:asciiTheme="minorHAnsi" w:hAnsiTheme="minorHAnsi"/>
          <w:sz w:val="22"/>
          <w:szCs w:val="22"/>
        </w:rPr>
      </w:pPr>
      <w:r w:rsidRPr="006D54BE">
        <w:rPr>
          <w:rFonts w:asciiTheme="minorHAnsi" w:hAnsiTheme="minorHAnsi"/>
          <w:b/>
          <w:sz w:val="22"/>
          <w:szCs w:val="22"/>
        </w:rPr>
        <w:t>Compte(s)àcréditer :</w:t>
      </w:r>
      <w:r w:rsidRPr="006D54BE">
        <w:rPr>
          <w:rFonts w:asciiTheme="minorHAnsi" w:hAnsiTheme="minorHAnsi"/>
          <w:i/>
          <w:sz w:val="22"/>
          <w:szCs w:val="22"/>
        </w:rPr>
        <w:t>(Joindreunoudesrelevé(s)d</w:t>
      </w:r>
      <w:r w:rsidRPr="006D54BE">
        <w:rPr>
          <w:rFonts w:asciiTheme="minorHAnsi" w:eastAsia="Arial" w:hAnsiTheme="minorHAnsi"/>
          <w:i/>
          <w:sz w:val="22"/>
          <w:szCs w:val="22"/>
        </w:rPr>
        <w:t>’</w:t>
      </w:r>
      <w:r w:rsidRPr="006D54BE">
        <w:rPr>
          <w:rFonts w:asciiTheme="minorHAnsi" w:hAnsiTheme="minorHAnsi"/>
          <w:i/>
          <w:sz w:val="22"/>
          <w:szCs w:val="22"/>
        </w:rPr>
        <w:t>identitébancaireoupostal.)</w:t>
      </w:r>
    </w:p>
    <w:p w14:paraId="70A93A62" w14:textId="77777777" w:rsidR="001A3EA3" w:rsidRPr="006D54BE" w:rsidRDefault="001A3EA3" w:rsidP="001A3EA3">
      <w:pPr>
        <w:pStyle w:val="fcasegauche"/>
        <w:tabs>
          <w:tab w:val="left" w:pos="426"/>
        </w:tabs>
        <w:spacing w:after="0"/>
        <w:ind w:left="0" w:firstLine="0"/>
        <w:jc w:val="left"/>
        <w:rPr>
          <w:rFonts w:asciiTheme="minorHAnsi" w:hAnsiTheme="minorHAnsi"/>
          <w:sz w:val="22"/>
          <w:szCs w:val="22"/>
        </w:rPr>
      </w:pPr>
    </w:p>
    <w:p w14:paraId="2731B718" w14:textId="77777777" w:rsidR="001A3EA3" w:rsidRPr="006D54BE" w:rsidRDefault="001A3EA3" w:rsidP="00310307">
      <w:pPr>
        <w:pStyle w:val="fcasegauche"/>
        <w:tabs>
          <w:tab w:val="left" w:pos="426"/>
        </w:tabs>
        <w:spacing w:after="0" w:line="60" w:lineRule="atLeast"/>
        <w:ind w:left="0" w:firstLine="0"/>
        <w:jc w:val="left"/>
        <w:rPr>
          <w:rFonts w:asciiTheme="minorHAnsi" w:hAnsiTheme="minorHAnsi"/>
          <w:sz w:val="22"/>
          <w:szCs w:val="22"/>
        </w:rPr>
      </w:pPr>
      <w:r w:rsidRPr="006D54BE">
        <w:rPr>
          <w:rFonts w:asciiTheme="minorHAnsi" w:eastAsia="Wingdings" w:hAnsiTheme="minorHAnsi"/>
          <w:b/>
          <w:color w:val="66CCFF"/>
          <w:spacing w:val="-10"/>
          <w:sz w:val="22"/>
          <w:szCs w:val="22"/>
        </w:rPr>
        <w:t></w:t>
      </w:r>
      <w:r w:rsidRPr="006D54BE">
        <w:rPr>
          <w:rFonts w:asciiTheme="minorHAnsi" w:hAnsiTheme="minorHAnsi"/>
          <w:sz w:val="22"/>
          <w:szCs w:val="22"/>
        </w:rPr>
        <w:t>Nom</w:t>
      </w:r>
      <w:r>
        <w:rPr>
          <w:rFonts w:asciiTheme="minorHAnsi" w:hAnsiTheme="minorHAnsi"/>
          <w:sz w:val="22"/>
          <w:szCs w:val="22"/>
        </w:rPr>
        <w:t xml:space="preserve"> </w:t>
      </w:r>
      <w:r w:rsidRPr="006D54BE">
        <w:rPr>
          <w:rFonts w:asciiTheme="minorHAnsi" w:hAnsiTheme="minorHAnsi"/>
          <w:sz w:val="22"/>
          <w:szCs w:val="22"/>
        </w:rPr>
        <w:t>de</w:t>
      </w:r>
      <w:r>
        <w:rPr>
          <w:rFonts w:asciiTheme="minorHAnsi" w:hAnsiTheme="minorHAnsi"/>
          <w:sz w:val="22"/>
          <w:szCs w:val="22"/>
        </w:rPr>
        <w:t xml:space="preserve"> </w:t>
      </w:r>
      <w:r w:rsidRPr="006D54BE">
        <w:rPr>
          <w:rFonts w:asciiTheme="minorHAnsi" w:hAnsiTheme="minorHAnsi"/>
          <w:sz w:val="22"/>
          <w:szCs w:val="22"/>
        </w:rPr>
        <w:t>l</w:t>
      </w:r>
      <w:r w:rsidRPr="006D54BE">
        <w:rPr>
          <w:rFonts w:asciiTheme="minorHAnsi" w:eastAsia="Arial" w:hAnsiTheme="minorHAnsi"/>
          <w:sz w:val="22"/>
          <w:szCs w:val="22"/>
        </w:rPr>
        <w:t>’</w:t>
      </w:r>
      <w:r w:rsidRPr="006D54BE">
        <w:rPr>
          <w:rFonts w:asciiTheme="minorHAnsi" w:hAnsiTheme="minorHAnsi"/>
          <w:sz w:val="22"/>
          <w:szCs w:val="22"/>
        </w:rPr>
        <w:t>établissement</w:t>
      </w:r>
      <w:r>
        <w:rPr>
          <w:rFonts w:asciiTheme="minorHAnsi" w:hAnsiTheme="minorHAnsi"/>
          <w:sz w:val="22"/>
          <w:szCs w:val="22"/>
        </w:rPr>
        <w:t xml:space="preserve"> </w:t>
      </w:r>
      <w:r w:rsidRPr="006D54BE">
        <w:rPr>
          <w:rFonts w:asciiTheme="minorHAnsi" w:hAnsiTheme="minorHAnsi"/>
          <w:sz w:val="22"/>
          <w:szCs w:val="22"/>
        </w:rPr>
        <w:t>bancaire :</w:t>
      </w:r>
    </w:p>
    <w:p w14:paraId="3949CB8B" w14:textId="77777777" w:rsidR="001A3EA3" w:rsidRPr="006D54BE" w:rsidRDefault="001A3EA3" w:rsidP="00310307">
      <w:pPr>
        <w:pStyle w:val="fcasegauche"/>
        <w:tabs>
          <w:tab w:val="left" w:pos="426"/>
        </w:tabs>
        <w:spacing w:after="0" w:line="60" w:lineRule="atLeast"/>
        <w:ind w:left="0" w:firstLine="0"/>
        <w:jc w:val="left"/>
        <w:rPr>
          <w:rFonts w:asciiTheme="minorHAnsi" w:hAnsiTheme="minorHAnsi"/>
          <w:sz w:val="22"/>
          <w:szCs w:val="22"/>
        </w:rPr>
      </w:pPr>
    </w:p>
    <w:p w14:paraId="5F125355" w14:textId="77777777" w:rsidR="001A3EA3" w:rsidRPr="006D54BE" w:rsidRDefault="001A3EA3" w:rsidP="00310307">
      <w:pPr>
        <w:pStyle w:val="fcasegauche"/>
        <w:tabs>
          <w:tab w:val="left" w:pos="426"/>
        </w:tabs>
        <w:spacing w:after="0" w:line="60" w:lineRule="atLeast"/>
        <w:ind w:left="0" w:firstLine="0"/>
        <w:jc w:val="left"/>
        <w:rPr>
          <w:rFonts w:asciiTheme="minorHAnsi" w:hAnsiTheme="minorHAnsi"/>
          <w:sz w:val="22"/>
          <w:szCs w:val="22"/>
        </w:rPr>
      </w:pPr>
      <w:r w:rsidRPr="006D54BE">
        <w:rPr>
          <w:rFonts w:asciiTheme="minorHAnsi" w:eastAsia="Wingdings" w:hAnsiTheme="minorHAnsi"/>
          <w:b/>
          <w:color w:val="66CCFF"/>
          <w:spacing w:val="-10"/>
          <w:sz w:val="22"/>
          <w:szCs w:val="22"/>
        </w:rPr>
        <w:t></w:t>
      </w:r>
      <w:r>
        <w:rPr>
          <w:rFonts w:asciiTheme="minorHAnsi" w:eastAsia="Wingdings" w:hAnsiTheme="minorHAnsi"/>
          <w:b/>
          <w:color w:val="66CCFF"/>
          <w:spacing w:val="-10"/>
          <w:sz w:val="22"/>
          <w:szCs w:val="22"/>
        </w:rPr>
        <w:t xml:space="preserve"> </w:t>
      </w:r>
      <w:r w:rsidRPr="006D54BE">
        <w:rPr>
          <w:rFonts w:asciiTheme="minorHAnsi" w:hAnsiTheme="minorHAnsi"/>
          <w:sz w:val="22"/>
          <w:szCs w:val="22"/>
        </w:rPr>
        <w:t>Numéro</w:t>
      </w:r>
      <w:r>
        <w:rPr>
          <w:rFonts w:asciiTheme="minorHAnsi" w:hAnsiTheme="minorHAnsi"/>
          <w:sz w:val="22"/>
          <w:szCs w:val="22"/>
        </w:rPr>
        <w:t xml:space="preserve"> </w:t>
      </w:r>
      <w:r w:rsidRPr="006D54BE">
        <w:rPr>
          <w:rFonts w:asciiTheme="minorHAnsi" w:hAnsiTheme="minorHAnsi"/>
          <w:sz w:val="22"/>
          <w:szCs w:val="22"/>
        </w:rPr>
        <w:t>de</w:t>
      </w:r>
      <w:r>
        <w:rPr>
          <w:rFonts w:asciiTheme="minorHAnsi" w:hAnsiTheme="minorHAnsi"/>
          <w:sz w:val="22"/>
          <w:szCs w:val="22"/>
        </w:rPr>
        <w:t xml:space="preserve"> </w:t>
      </w:r>
      <w:r w:rsidRPr="006D54BE">
        <w:rPr>
          <w:rFonts w:asciiTheme="minorHAnsi" w:hAnsiTheme="minorHAnsi"/>
          <w:sz w:val="22"/>
          <w:szCs w:val="22"/>
        </w:rPr>
        <w:t>compte</w:t>
      </w:r>
      <w:r>
        <w:rPr>
          <w:rFonts w:asciiTheme="minorHAnsi" w:hAnsiTheme="minorHAnsi"/>
          <w:sz w:val="22"/>
          <w:szCs w:val="22"/>
        </w:rPr>
        <w:t xml:space="preserve"> (IBAN) </w:t>
      </w:r>
      <w:r w:rsidRPr="006D54BE">
        <w:rPr>
          <w:rFonts w:asciiTheme="minorHAnsi" w:hAnsiTheme="minorHAnsi"/>
          <w:sz w:val="22"/>
          <w:szCs w:val="22"/>
        </w:rPr>
        <w:t>:</w:t>
      </w:r>
    </w:p>
    <w:p w14:paraId="5D13DACA" w14:textId="77777777" w:rsidR="001A3EA3" w:rsidRPr="006D54BE" w:rsidRDefault="001A3EA3" w:rsidP="00310307">
      <w:pPr>
        <w:pStyle w:val="fcasegauche"/>
        <w:tabs>
          <w:tab w:val="left" w:pos="426"/>
        </w:tabs>
        <w:spacing w:after="0" w:line="60" w:lineRule="atLeast"/>
        <w:ind w:left="0" w:firstLine="0"/>
        <w:jc w:val="left"/>
        <w:rPr>
          <w:rFonts w:asciiTheme="minorHAnsi" w:hAnsiTheme="minorHAnsi"/>
          <w:sz w:val="22"/>
          <w:szCs w:val="22"/>
        </w:rPr>
      </w:pPr>
    </w:p>
    <w:p w14:paraId="5DBD5B56" w14:textId="77777777" w:rsidR="001A3EA3" w:rsidRPr="006D54BE" w:rsidRDefault="001A3EA3" w:rsidP="00310307">
      <w:pPr>
        <w:pStyle w:val="fcasegauche"/>
        <w:tabs>
          <w:tab w:val="left" w:pos="426"/>
        </w:tabs>
        <w:spacing w:after="0" w:line="60" w:lineRule="atLeast"/>
        <w:ind w:left="0" w:firstLine="0"/>
        <w:jc w:val="left"/>
        <w:rPr>
          <w:rFonts w:asciiTheme="minorHAnsi" w:hAnsiTheme="minorHAnsi"/>
          <w:sz w:val="22"/>
          <w:szCs w:val="22"/>
        </w:rPr>
      </w:pPr>
      <w:r w:rsidRPr="006D54BE">
        <w:rPr>
          <w:rFonts w:asciiTheme="minorHAnsi" w:eastAsia="Wingdings" w:hAnsiTheme="minorHAnsi"/>
          <w:b/>
          <w:color w:val="66CCFF"/>
          <w:spacing w:val="-10"/>
          <w:sz w:val="22"/>
          <w:szCs w:val="22"/>
        </w:rPr>
        <w:t></w:t>
      </w:r>
      <w:r>
        <w:rPr>
          <w:rFonts w:asciiTheme="minorHAnsi" w:eastAsia="Wingdings" w:hAnsiTheme="minorHAnsi"/>
          <w:b/>
          <w:color w:val="66CCFF"/>
          <w:spacing w:val="-10"/>
          <w:sz w:val="22"/>
          <w:szCs w:val="22"/>
        </w:rPr>
        <w:t xml:space="preserve"> </w:t>
      </w:r>
      <w:r>
        <w:rPr>
          <w:rFonts w:asciiTheme="minorHAnsi" w:hAnsiTheme="minorHAnsi"/>
          <w:sz w:val="22"/>
          <w:szCs w:val="22"/>
        </w:rPr>
        <w:t xml:space="preserve">BIC </w:t>
      </w:r>
      <w:r w:rsidRPr="006D54BE">
        <w:rPr>
          <w:rFonts w:asciiTheme="minorHAnsi" w:hAnsiTheme="minorHAnsi"/>
          <w:sz w:val="22"/>
          <w:szCs w:val="22"/>
        </w:rPr>
        <w:t>:</w:t>
      </w:r>
    </w:p>
    <w:p w14:paraId="12193EDF" w14:textId="77777777" w:rsidR="001A3EA3" w:rsidRDefault="001A3EA3" w:rsidP="001A3EA3">
      <w:pPr>
        <w:pStyle w:val="fcasegauche"/>
        <w:tabs>
          <w:tab w:val="left" w:pos="426"/>
        </w:tabs>
        <w:spacing w:after="0"/>
        <w:ind w:left="0" w:firstLine="0"/>
        <w:jc w:val="left"/>
        <w:rPr>
          <w:rFonts w:asciiTheme="minorHAnsi" w:hAnsiTheme="minorHAnsi"/>
          <w:sz w:val="22"/>
          <w:szCs w:val="22"/>
        </w:rPr>
      </w:pPr>
    </w:p>
    <w:p w14:paraId="298A54F8" w14:textId="6C4E3468" w:rsidR="009251B5" w:rsidRDefault="009251B5" w:rsidP="001A3EA3">
      <w:pPr>
        <w:pStyle w:val="fcasegauche"/>
        <w:tabs>
          <w:tab w:val="left" w:pos="426"/>
        </w:tabs>
        <w:spacing w:after="0"/>
        <w:ind w:left="0" w:firstLine="0"/>
        <w:jc w:val="left"/>
        <w:rPr>
          <w:rFonts w:asciiTheme="minorHAnsi" w:hAnsiTheme="minorHAnsi"/>
          <w:b/>
          <w:sz w:val="22"/>
          <w:szCs w:val="22"/>
        </w:rPr>
      </w:pPr>
    </w:p>
    <w:p w14:paraId="0F3D6BE6" w14:textId="4261229B" w:rsidR="00504196" w:rsidRDefault="00504196" w:rsidP="001A3EA3">
      <w:pPr>
        <w:pStyle w:val="fcasegauche"/>
        <w:tabs>
          <w:tab w:val="left" w:pos="426"/>
        </w:tabs>
        <w:spacing w:after="0"/>
        <w:ind w:left="0" w:firstLine="0"/>
        <w:jc w:val="left"/>
        <w:rPr>
          <w:rFonts w:asciiTheme="minorHAnsi" w:hAnsiTheme="minorHAnsi"/>
          <w:b/>
          <w:sz w:val="22"/>
          <w:szCs w:val="22"/>
        </w:rPr>
      </w:pPr>
    </w:p>
    <w:p w14:paraId="23797C29" w14:textId="77777777" w:rsidR="00504196" w:rsidRDefault="00504196" w:rsidP="001A3EA3">
      <w:pPr>
        <w:pStyle w:val="fcasegauche"/>
        <w:tabs>
          <w:tab w:val="left" w:pos="426"/>
        </w:tabs>
        <w:spacing w:after="0"/>
        <w:ind w:left="0" w:firstLine="0"/>
        <w:jc w:val="left"/>
        <w:rPr>
          <w:rFonts w:asciiTheme="minorHAnsi" w:hAnsiTheme="minorHAnsi"/>
          <w:b/>
          <w:sz w:val="22"/>
          <w:szCs w:val="22"/>
        </w:rPr>
      </w:pPr>
    </w:p>
    <w:p w14:paraId="4FD2CB80" w14:textId="5D20253E" w:rsidR="009251B5" w:rsidRDefault="009251B5" w:rsidP="001A3EA3">
      <w:pPr>
        <w:pStyle w:val="fcasegauche"/>
        <w:tabs>
          <w:tab w:val="left" w:pos="426"/>
        </w:tabs>
        <w:spacing w:after="0"/>
        <w:ind w:left="0" w:firstLine="0"/>
        <w:jc w:val="left"/>
        <w:rPr>
          <w:rFonts w:asciiTheme="minorHAnsi" w:hAnsiTheme="minorHAnsi"/>
          <w:b/>
          <w:sz w:val="22"/>
          <w:szCs w:val="22"/>
        </w:rPr>
      </w:pPr>
    </w:p>
    <w:p w14:paraId="35419151" w14:textId="2F70A971" w:rsidR="00A079ED" w:rsidRDefault="00A079ED" w:rsidP="001A3EA3">
      <w:pPr>
        <w:pStyle w:val="fcasegauche"/>
        <w:tabs>
          <w:tab w:val="left" w:pos="426"/>
        </w:tabs>
        <w:spacing w:after="0"/>
        <w:ind w:left="0" w:firstLine="0"/>
        <w:jc w:val="left"/>
        <w:rPr>
          <w:rFonts w:asciiTheme="minorHAnsi" w:hAnsiTheme="minorHAnsi"/>
          <w:b/>
          <w:sz w:val="22"/>
          <w:szCs w:val="22"/>
        </w:rPr>
      </w:pPr>
    </w:p>
    <w:p w14:paraId="102125CD" w14:textId="62B3E377" w:rsidR="00A079ED" w:rsidRDefault="00A079ED" w:rsidP="001A3EA3">
      <w:pPr>
        <w:pStyle w:val="fcasegauche"/>
        <w:tabs>
          <w:tab w:val="left" w:pos="426"/>
        </w:tabs>
        <w:spacing w:after="0"/>
        <w:ind w:left="0" w:firstLine="0"/>
        <w:jc w:val="left"/>
        <w:rPr>
          <w:rFonts w:asciiTheme="minorHAnsi" w:hAnsiTheme="minorHAnsi"/>
          <w:b/>
          <w:sz w:val="22"/>
          <w:szCs w:val="22"/>
        </w:rPr>
      </w:pPr>
    </w:p>
    <w:p w14:paraId="2A2A3CB3" w14:textId="31676B28" w:rsidR="00A079ED" w:rsidRDefault="00A079ED" w:rsidP="001A3EA3">
      <w:pPr>
        <w:pStyle w:val="fcasegauche"/>
        <w:tabs>
          <w:tab w:val="left" w:pos="426"/>
        </w:tabs>
        <w:spacing w:after="0"/>
        <w:ind w:left="0" w:firstLine="0"/>
        <w:jc w:val="left"/>
        <w:rPr>
          <w:rFonts w:asciiTheme="minorHAnsi" w:hAnsiTheme="minorHAnsi"/>
          <w:b/>
          <w:sz w:val="22"/>
          <w:szCs w:val="22"/>
        </w:rPr>
      </w:pPr>
    </w:p>
    <w:p w14:paraId="6786A5FC" w14:textId="77777777" w:rsidR="00A079ED" w:rsidRDefault="00A079ED" w:rsidP="001A3EA3">
      <w:pPr>
        <w:pStyle w:val="fcasegauche"/>
        <w:tabs>
          <w:tab w:val="left" w:pos="426"/>
        </w:tabs>
        <w:spacing w:after="0"/>
        <w:ind w:left="0" w:firstLine="0"/>
        <w:jc w:val="left"/>
        <w:rPr>
          <w:rFonts w:asciiTheme="minorHAnsi" w:hAnsiTheme="minorHAnsi"/>
          <w:b/>
          <w:sz w:val="22"/>
          <w:szCs w:val="22"/>
        </w:rPr>
      </w:pPr>
    </w:p>
    <w:p w14:paraId="77C8EC39" w14:textId="77777777" w:rsidR="009251B5" w:rsidRDefault="009251B5" w:rsidP="001A3EA3">
      <w:pPr>
        <w:pStyle w:val="fcasegauche"/>
        <w:tabs>
          <w:tab w:val="left" w:pos="426"/>
        </w:tabs>
        <w:spacing w:after="0"/>
        <w:ind w:left="0" w:firstLine="0"/>
        <w:jc w:val="left"/>
        <w:rPr>
          <w:rFonts w:asciiTheme="minorHAnsi" w:hAnsiTheme="minorHAnsi"/>
          <w:b/>
          <w:sz w:val="22"/>
          <w:szCs w:val="22"/>
        </w:rPr>
      </w:pPr>
    </w:p>
    <w:p w14:paraId="3F9975A7" w14:textId="7C53DB6A" w:rsidR="009251B5" w:rsidRPr="006D54BE" w:rsidRDefault="009251B5" w:rsidP="009251B5">
      <w:pPr>
        <w:pStyle w:val="Standard"/>
        <w:numPr>
          <w:ilvl w:val="0"/>
          <w:numId w:val="3"/>
        </w:numPr>
        <w:jc w:val="right"/>
        <w:rPr>
          <w:rFonts w:asciiTheme="minorHAnsi" w:hAnsiTheme="minorHAnsi"/>
          <w:sz w:val="22"/>
          <w:szCs w:val="22"/>
        </w:rPr>
      </w:pPr>
      <w:bookmarkStart w:id="4" w:name="_Hlk97628875"/>
      <w:r>
        <w:rPr>
          <w:rFonts w:asciiTheme="minorHAnsi" w:hAnsiTheme="minorHAnsi"/>
          <w:b/>
          <w:bCs/>
          <w:i/>
          <w:iCs/>
          <w:sz w:val="22"/>
          <w:szCs w:val="22"/>
          <w:shd w:val="clear" w:color="auto" w:fill="FFFFFF"/>
        </w:rPr>
        <w:t>P</w:t>
      </w:r>
      <w:r w:rsidRPr="006D54BE">
        <w:rPr>
          <w:rFonts w:asciiTheme="minorHAnsi" w:hAnsiTheme="minorHAnsi"/>
          <w:b/>
          <w:bCs/>
          <w:i/>
          <w:iCs/>
          <w:sz w:val="22"/>
          <w:szCs w:val="22"/>
          <w:shd w:val="clear" w:color="auto" w:fill="FFFFFF"/>
        </w:rPr>
        <w:t xml:space="preserve">age </w:t>
      </w:r>
      <w:r w:rsidR="00190918">
        <w:rPr>
          <w:rFonts w:asciiTheme="minorHAnsi" w:hAnsiTheme="minorHAnsi"/>
          <w:b/>
          <w:bCs/>
          <w:i/>
          <w:iCs/>
          <w:sz w:val="22"/>
          <w:szCs w:val="22"/>
          <w:shd w:val="clear" w:color="auto" w:fill="FFFFFF"/>
        </w:rPr>
        <w:t>5</w:t>
      </w:r>
    </w:p>
    <w:bookmarkEnd w:id="4"/>
    <w:p w14:paraId="33A0EF5F" w14:textId="77777777" w:rsidR="009251B5" w:rsidRDefault="009251B5" w:rsidP="001A3EA3">
      <w:pPr>
        <w:pStyle w:val="Standard"/>
        <w:spacing w:after="120"/>
        <w:jc w:val="both"/>
        <w:rPr>
          <w:rFonts w:asciiTheme="minorHAnsi" w:hAnsiTheme="minorHAnsi"/>
          <w:sz w:val="22"/>
          <w:szCs w:val="22"/>
        </w:rPr>
      </w:pPr>
    </w:p>
    <w:p w14:paraId="65955F1E" w14:textId="69837078" w:rsidR="00A079ED" w:rsidRPr="00A079ED" w:rsidRDefault="001A3EA3" w:rsidP="00A079ED">
      <w:pPr>
        <w:pStyle w:val="Titre2"/>
        <w:numPr>
          <w:ilvl w:val="1"/>
          <w:numId w:val="3"/>
        </w:numPr>
        <w:spacing w:before="0"/>
        <w:jc w:val="center"/>
        <w:rPr>
          <w:rFonts w:asciiTheme="minorHAnsi" w:hAnsiTheme="minorHAnsi"/>
          <w:b w:val="0"/>
          <w:color w:val="auto"/>
          <w:sz w:val="22"/>
          <w:szCs w:val="22"/>
        </w:rPr>
      </w:pPr>
      <w:r w:rsidRPr="00A079ED">
        <w:rPr>
          <w:rFonts w:asciiTheme="minorHAnsi" w:hAnsiTheme="minorHAnsi"/>
          <w:b w:val="0"/>
          <w:color w:val="auto"/>
          <w:sz w:val="22"/>
          <w:szCs w:val="22"/>
        </w:rPr>
        <w:lastRenderedPageBreak/>
        <w:t xml:space="preserve">Comme stipulé dans le bordereau de prix, je m'engage à </w:t>
      </w:r>
      <w:r w:rsidR="00A079ED">
        <w:rPr>
          <w:rFonts w:asciiTheme="minorHAnsi" w:hAnsiTheme="minorHAnsi"/>
          <w:b w:val="0"/>
          <w:color w:val="auto"/>
          <w:sz w:val="22"/>
          <w:szCs w:val="22"/>
        </w:rPr>
        <w:t>fournir et livrer</w:t>
      </w:r>
      <w:r w:rsidR="00A079ED" w:rsidRPr="00A079ED">
        <w:rPr>
          <w:rFonts w:asciiTheme="minorHAnsi" w:hAnsiTheme="minorHAnsi"/>
          <w:b w:val="0"/>
          <w:color w:val="auto"/>
          <w:sz w:val="22"/>
          <w:szCs w:val="22"/>
        </w:rPr>
        <w:t xml:space="preserve"> d’une presse bottes rondes</w:t>
      </w:r>
      <w:r w:rsidR="00A079ED">
        <w:rPr>
          <w:rFonts w:asciiTheme="minorHAnsi" w:hAnsiTheme="minorHAnsi"/>
          <w:b w:val="0"/>
          <w:color w:val="auto"/>
          <w:sz w:val="22"/>
          <w:szCs w:val="22"/>
        </w:rPr>
        <w:t xml:space="preserve"> aux conditions suivantes :</w:t>
      </w:r>
    </w:p>
    <w:p w14:paraId="6E72A8A0" w14:textId="047567DC" w:rsidR="001A3EA3" w:rsidRDefault="00A079ED" w:rsidP="001A3EA3">
      <w:pPr>
        <w:pStyle w:val="Standard"/>
        <w:spacing w:after="120"/>
        <w:jc w:val="both"/>
        <w:rPr>
          <w:rFonts w:asciiTheme="minorHAnsi" w:hAnsiTheme="minorHAnsi"/>
          <w:sz w:val="22"/>
          <w:szCs w:val="22"/>
        </w:rPr>
      </w:pPr>
      <w:r>
        <w:rPr>
          <w:rFonts w:asciiTheme="minorHAnsi" w:hAnsiTheme="minorHAnsi"/>
          <w:sz w:val="22"/>
          <w:szCs w:val="22"/>
        </w:rPr>
        <w:t xml:space="preserve"> Prix </w:t>
      </w:r>
      <w:r w:rsidR="00216C27">
        <w:rPr>
          <w:rFonts w:asciiTheme="minorHAnsi" w:hAnsiTheme="minorHAnsi"/>
          <w:sz w:val="22"/>
          <w:szCs w:val="22"/>
        </w:rPr>
        <w:t xml:space="preserve"> TTC                                          </w:t>
      </w:r>
    </w:p>
    <w:p w14:paraId="47E9F7C4" w14:textId="53EA8F8B" w:rsidR="00A079ED" w:rsidRPr="009251B5" w:rsidRDefault="00A079ED" w:rsidP="001A3EA3">
      <w:pPr>
        <w:pStyle w:val="Standard"/>
        <w:spacing w:after="120"/>
        <w:jc w:val="both"/>
        <w:rPr>
          <w:rFonts w:asciiTheme="minorHAnsi" w:hAnsiTheme="minorHAnsi"/>
          <w:sz w:val="22"/>
          <w:szCs w:val="22"/>
        </w:rPr>
      </w:pPr>
      <w:r>
        <w:rPr>
          <w:rFonts w:asciiTheme="minorHAnsi" w:hAnsiTheme="minorHAnsi"/>
          <w:sz w:val="22"/>
          <w:szCs w:val="22"/>
        </w:rPr>
        <w:t>Délai de livraison :</w:t>
      </w:r>
      <w:r w:rsidR="00216C27">
        <w:rPr>
          <w:rFonts w:asciiTheme="minorHAnsi" w:hAnsiTheme="minorHAnsi"/>
          <w:sz w:val="22"/>
          <w:szCs w:val="22"/>
        </w:rPr>
        <w:t xml:space="preserve">                               </w:t>
      </w:r>
    </w:p>
    <w:p w14:paraId="3FBC033A" w14:textId="49DF6926" w:rsidR="001A3EA3" w:rsidRDefault="00F5228F" w:rsidP="001A3EA3">
      <w:pPr>
        <w:pStyle w:val="Standard"/>
        <w:spacing w:after="120"/>
        <w:jc w:val="both"/>
        <w:rPr>
          <w:rFonts w:asciiTheme="minorHAnsi" w:hAnsiTheme="minorHAnsi"/>
          <w:sz w:val="22"/>
          <w:szCs w:val="22"/>
        </w:rPr>
      </w:pPr>
      <w:r>
        <w:rPr>
          <w:rFonts w:asciiTheme="minorHAnsi" w:hAnsiTheme="minorHAnsi"/>
          <w:sz w:val="22"/>
          <w:szCs w:val="22"/>
        </w:rPr>
        <w:t>Délai de g</w:t>
      </w:r>
      <w:r w:rsidR="00A079ED">
        <w:rPr>
          <w:rFonts w:asciiTheme="minorHAnsi" w:hAnsiTheme="minorHAnsi"/>
          <w:sz w:val="22"/>
          <w:szCs w:val="22"/>
        </w:rPr>
        <w:t>arantie :</w:t>
      </w:r>
      <w:r w:rsidR="00216C27">
        <w:rPr>
          <w:rFonts w:asciiTheme="minorHAnsi" w:hAnsiTheme="minorHAnsi"/>
          <w:sz w:val="22"/>
          <w:szCs w:val="22"/>
        </w:rPr>
        <w:t xml:space="preserve">                                        </w:t>
      </w:r>
    </w:p>
    <w:p w14:paraId="7D734536" w14:textId="1AD1A7BB" w:rsidR="00216C27" w:rsidRDefault="00216C27" w:rsidP="001A3EA3">
      <w:pPr>
        <w:pStyle w:val="Standard"/>
        <w:spacing w:after="120"/>
        <w:jc w:val="both"/>
        <w:rPr>
          <w:rFonts w:asciiTheme="minorHAnsi" w:hAnsiTheme="minorHAnsi"/>
          <w:color w:val="auto"/>
          <w:sz w:val="22"/>
          <w:szCs w:val="22"/>
        </w:rPr>
      </w:pPr>
      <w:r>
        <w:rPr>
          <w:rFonts w:asciiTheme="minorHAnsi" w:hAnsiTheme="minorHAnsi"/>
          <w:color w:val="auto"/>
          <w:sz w:val="22"/>
          <w:szCs w:val="22"/>
        </w:rPr>
        <w:t>Délai d’intervention pendant la garantie………………………</w:t>
      </w:r>
    </w:p>
    <w:p w14:paraId="7541D66F" w14:textId="353416E3" w:rsidR="00F5228F" w:rsidRDefault="00F5228F" w:rsidP="001A3EA3">
      <w:pPr>
        <w:pStyle w:val="Standard"/>
        <w:spacing w:after="120"/>
        <w:jc w:val="both"/>
        <w:rPr>
          <w:rFonts w:asciiTheme="minorHAnsi" w:hAnsiTheme="minorHAnsi"/>
          <w:color w:val="auto"/>
          <w:sz w:val="22"/>
          <w:szCs w:val="22"/>
        </w:rPr>
      </w:pPr>
      <w:r>
        <w:rPr>
          <w:rFonts w:asciiTheme="minorHAnsi" w:hAnsiTheme="minorHAnsi"/>
          <w:color w:val="auto"/>
          <w:sz w:val="22"/>
          <w:szCs w:val="22"/>
        </w:rPr>
        <w:t>Délai d’intervention hors garantie………………………..</w:t>
      </w:r>
    </w:p>
    <w:p w14:paraId="3E0DC142" w14:textId="1B39DABA" w:rsidR="00216C27" w:rsidRPr="006D54BE" w:rsidRDefault="00216C27" w:rsidP="00216C27">
      <w:pPr>
        <w:pStyle w:val="Standard"/>
        <w:jc w:val="both"/>
        <w:rPr>
          <w:rFonts w:asciiTheme="minorHAnsi" w:hAnsiTheme="minorHAnsi"/>
          <w:sz w:val="22"/>
          <w:szCs w:val="22"/>
        </w:rPr>
      </w:pPr>
      <w:r>
        <w:rPr>
          <w:rFonts w:asciiTheme="minorHAnsi" w:hAnsiTheme="minorHAnsi"/>
          <w:color w:val="auto"/>
          <w:sz w:val="22"/>
          <w:szCs w:val="22"/>
        </w:rPr>
        <w:t xml:space="preserve">Coût des déplacements hors garantie pendant  </w:t>
      </w:r>
      <w:r w:rsidR="00F5228F">
        <w:rPr>
          <w:rFonts w:asciiTheme="minorHAnsi" w:hAnsiTheme="minorHAnsi"/>
          <w:color w:val="auto"/>
          <w:sz w:val="22"/>
          <w:szCs w:val="22"/>
        </w:rPr>
        <w:t>……………………………..</w:t>
      </w:r>
      <w:r>
        <w:rPr>
          <w:rFonts w:asciiTheme="minorHAnsi" w:hAnsiTheme="minorHAnsi"/>
          <w:color w:val="auto"/>
          <w:sz w:val="22"/>
          <w:szCs w:val="22"/>
        </w:rPr>
        <w:t xml:space="preserve">                            </w:t>
      </w:r>
    </w:p>
    <w:p w14:paraId="3B2BB712" w14:textId="720D6930" w:rsidR="00216C27" w:rsidRDefault="00216C27" w:rsidP="001A3EA3">
      <w:pPr>
        <w:pStyle w:val="Standard"/>
        <w:spacing w:after="120"/>
        <w:jc w:val="both"/>
        <w:rPr>
          <w:rFonts w:asciiTheme="minorHAnsi" w:hAnsiTheme="minorHAnsi"/>
          <w:sz w:val="22"/>
          <w:szCs w:val="22"/>
        </w:rPr>
      </w:pPr>
    </w:p>
    <w:p w14:paraId="07894E8D" w14:textId="77777777" w:rsidR="00216C27" w:rsidRDefault="00216C27" w:rsidP="001A3EA3">
      <w:pPr>
        <w:pStyle w:val="Standard"/>
        <w:spacing w:after="120"/>
        <w:jc w:val="both"/>
        <w:rPr>
          <w:rFonts w:asciiTheme="minorHAnsi" w:hAnsiTheme="minorHAnsi"/>
          <w:sz w:val="22"/>
          <w:szCs w:val="22"/>
        </w:rPr>
      </w:pPr>
    </w:p>
    <w:p w14:paraId="2AD4A0B6" w14:textId="77777777" w:rsidR="001A3EA3" w:rsidRPr="006D54BE" w:rsidRDefault="001A3EA3" w:rsidP="001A3EA3">
      <w:pPr>
        <w:pStyle w:val="Standard"/>
        <w:spacing w:after="120"/>
        <w:jc w:val="both"/>
        <w:rPr>
          <w:rFonts w:asciiTheme="minorHAnsi" w:hAnsiTheme="minorHAnsi"/>
          <w:sz w:val="22"/>
          <w:szCs w:val="22"/>
        </w:rPr>
      </w:pPr>
      <w:r w:rsidRPr="006D54BE">
        <w:rPr>
          <w:rFonts w:asciiTheme="minorHAnsi" w:hAnsiTheme="minorHAnsi"/>
          <w:sz w:val="22"/>
          <w:szCs w:val="22"/>
        </w:rPr>
        <w:t>Fait à...........................................le..........................................</w:t>
      </w:r>
    </w:p>
    <w:p w14:paraId="3A263B63" w14:textId="77777777" w:rsidR="001A3EA3" w:rsidRPr="006D54BE" w:rsidRDefault="001A3EA3" w:rsidP="001A3EA3">
      <w:pPr>
        <w:pStyle w:val="Standard"/>
        <w:spacing w:after="120"/>
        <w:jc w:val="both"/>
        <w:rPr>
          <w:rFonts w:asciiTheme="minorHAnsi" w:hAnsiTheme="minorHAnsi"/>
          <w:sz w:val="22"/>
          <w:szCs w:val="22"/>
        </w:rPr>
      </w:pPr>
      <w:r w:rsidRPr="006D54BE">
        <w:rPr>
          <w:rFonts w:asciiTheme="minorHAnsi" w:hAnsiTheme="minorHAnsi"/>
          <w:sz w:val="22"/>
          <w:szCs w:val="22"/>
        </w:rPr>
        <w:t>Le titulaire (nom, prénom, qualité et cachet commercial)</w:t>
      </w:r>
    </w:p>
    <w:p w14:paraId="1DDFBC60" w14:textId="6407F5B4" w:rsidR="00310307" w:rsidRDefault="00310307" w:rsidP="00E920E4">
      <w:pPr>
        <w:pStyle w:val="Standard"/>
        <w:spacing w:after="120"/>
        <w:jc w:val="both"/>
        <w:rPr>
          <w:rFonts w:asciiTheme="minorHAnsi" w:hAnsiTheme="minorHAnsi"/>
          <w:sz w:val="22"/>
          <w:szCs w:val="22"/>
        </w:rPr>
      </w:pPr>
    </w:p>
    <w:p w14:paraId="2069DE0C" w14:textId="18783C2B" w:rsidR="00F74BAF" w:rsidRDefault="00F74BAF" w:rsidP="00E920E4">
      <w:pPr>
        <w:pStyle w:val="Standard"/>
        <w:spacing w:after="120"/>
        <w:jc w:val="both"/>
        <w:rPr>
          <w:rFonts w:asciiTheme="minorHAnsi" w:hAnsiTheme="minorHAnsi"/>
          <w:sz w:val="22"/>
          <w:szCs w:val="22"/>
        </w:rPr>
      </w:pPr>
    </w:p>
    <w:p w14:paraId="57A8EDE0" w14:textId="77777777" w:rsidR="00F74BAF" w:rsidRDefault="00F74BAF" w:rsidP="00E920E4">
      <w:pPr>
        <w:pStyle w:val="Standard"/>
        <w:spacing w:after="120"/>
        <w:jc w:val="both"/>
        <w:rPr>
          <w:rFonts w:asciiTheme="minorHAnsi" w:hAnsiTheme="minorHAnsi"/>
          <w:sz w:val="22"/>
          <w:szCs w:val="22"/>
        </w:rPr>
      </w:pPr>
    </w:p>
    <w:p w14:paraId="2A09E8CA" w14:textId="77777777" w:rsidR="00F5228F" w:rsidRDefault="00F5228F" w:rsidP="00E920E4">
      <w:pPr>
        <w:pStyle w:val="Standard"/>
        <w:spacing w:after="120"/>
        <w:jc w:val="both"/>
        <w:rPr>
          <w:rFonts w:asciiTheme="minorHAnsi" w:hAnsiTheme="minorHAnsi"/>
          <w:sz w:val="22"/>
          <w:szCs w:val="22"/>
        </w:rPr>
      </w:pPr>
    </w:p>
    <w:p w14:paraId="458EFF3F" w14:textId="77777777" w:rsidR="00F5228F" w:rsidRDefault="00F5228F" w:rsidP="00E920E4">
      <w:pPr>
        <w:pStyle w:val="Standard"/>
        <w:spacing w:after="120"/>
        <w:jc w:val="both"/>
        <w:rPr>
          <w:rFonts w:asciiTheme="minorHAnsi" w:hAnsiTheme="minorHAnsi"/>
          <w:sz w:val="22"/>
          <w:szCs w:val="22"/>
        </w:rPr>
      </w:pPr>
    </w:p>
    <w:p w14:paraId="63521E56" w14:textId="77777777" w:rsidR="00310307" w:rsidRDefault="00310307" w:rsidP="00E920E4">
      <w:pPr>
        <w:pStyle w:val="Standard"/>
        <w:spacing w:after="120"/>
        <w:jc w:val="both"/>
        <w:rPr>
          <w:rFonts w:asciiTheme="minorHAnsi" w:hAnsiTheme="minorHAnsi"/>
          <w:sz w:val="22"/>
          <w:szCs w:val="22"/>
        </w:rPr>
      </w:pPr>
    </w:p>
    <w:p w14:paraId="63590435" w14:textId="2B4A7AB4" w:rsidR="00E920E4" w:rsidRPr="00E920E4" w:rsidRDefault="00E920E4" w:rsidP="00E920E4">
      <w:pPr>
        <w:pStyle w:val="Standard"/>
        <w:spacing w:after="120"/>
        <w:jc w:val="both"/>
        <w:rPr>
          <w:rFonts w:asciiTheme="minorHAnsi" w:hAnsiTheme="minorHAnsi"/>
          <w:sz w:val="22"/>
          <w:szCs w:val="22"/>
        </w:rPr>
      </w:pPr>
      <w:r w:rsidRPr="00E920E4">
        <w:rPr>
          <w:rFonts w:asciiTheme="minorHAnsi" w:hAnsiTheme="minorHAnsi"/>
          <w:sz w:val="22"/>
          <w:szCs w:val="22"/>
        </w:rPr>
        <w:t>Est acceptée la présente offre pour valoir Acte d'Engagement</w:t>
      </w:r>
    </w:p>
    <w:p w14:paraId="69035173" w14:textId="77777777" w:rsidR="00E920E4" w:rsidRPr="00E920E4" w:rsidRDefault="00E920E4" w:rsidP="00E920E4">
      <w:pPr>
        <w:pStyle w:val="Standard"/>
        <w:spacing w:after="120"/>
        <w:jc w:val="both"/>
        <w:rPr>
          <w:rFonts w:asciiTheme="minorHAnsi" w:hAnsiTheme="minorHAnsi"/>
          <w:sz w:val="22"/>
          <w:szCs w:val="22"/>
        </w:rPr>
      </w:pPr>
      <w:r w:rsidRPr="00E920E4">
        <w:rPr>
          <w:rFonts w:asciiTheme="minorHAnsi" w:hAnsiTheme="minorHAnsi"/>
          <w:sz w:val="22"/>
          <w:szCs w:val="22"/>
        </w:rPr>
        <w:t>Le pouvoir Adjudicateur, Madame LEMAIRE Florence</w:t>
      </w:r>
    </w:p>
    <w:p w14:paraId="3F588DB5" w14:textId="77777777" w:rsidR="00E920E4" w:rsidRPr="00E920E4" w:rsidRDefault="00E920E4" w:rsidP="00E920E4">
      <w:pPr>
        <w:pStyle w:val="Standard"/>
        <w:spacing w:after="120"/>
        <w:jc w:val="both"/>
        <w:rPr>
          <w:rFonts w:asciiTheme="minorHAnsi" w:hAnsiTheme="minorHAnsi"/>
          <w:sz w:val="22"/>
          <w:szCs w:val="22"/>
        </w:rPr>
      </w:pPr>
      <w:r w:rsidRPr="00E920E4">
        <w:rPr>
          <w:rFonts w:asciiTheme="minorHAnsi" w:hAnsiTheme="minorHAnsi"/>
          <w:sz w:val="22"/>
          <w:szCs w:val="22"/>
        </w:rPr>
        <w:t>Directrice de  l'EPLEFPA LA BAROTTE Haute Cote d'Or</w:t>
      </w:r>
    </w:p>
    <w:p w14:paraId="3C4C8534" w14:textId="1F109FC4" w:rsidR="00F74BAF" w:rsidRDefault="00E920E4" w:rsidP="00ED1611">
      <w:pPr>
        <w:pStyle w:val="Standard"/>
        <w:rPr>
          <w:rFonts w:asciiTheme="minorHAnsi" w:hAnsiTheme="minorHAnsi"/>
          <w:sz w:val="22"/>
          <w:szCs w:val="22"/>
        </w:rPr>
      </w:pPr>
      <w:r w:rsidRPr="00E920E4">
        <w:rPr>
          <w:rFonts w:asciiTheme="minorHAnsi" w:hAnsiTheme="minorHAnsi"/>
          <w:sz w:val="22"/>
          <w:szCs w:val="22"/>
        </w:rPr>
        <w:t xml:space="preserve">Route de Langres 21400 Chatillon sur Seine </w:t>
      </w:r>
      <w:r w:rsidRPr="00E920E4">
        <w:rPr>
          <w:rFonts w:asciiTheme="minorHAnsi" w:hAnsiTheme="minorHAnsi"/>
          <w:sz w:val="22"/>
          <w:szCs w:val="22"/>
        </w:rPr>
        <w:tab/>
      </w:r>
      <w:r w:rsidRPr="00E920E4">
        <w:rPr>
          <w:rFonts w:asciiTheme="minorHAnsi" w:hAnsiTheme="minorHAnsi"/>
          <w:sz w:val="22"/>
          <w:szCs w:val="22"/>
        </w:rPr>
        <w:tab/>
      </w:r>
      <w:r w:rsidRPr="00E920E4">
        <w:rPr>
          <w:rFonts w:asciiTheme="minorHAnsi" w:hAnsiTheme="minorHAnsi"/>
          <w:sz w:val="22"/>
          <w:szCs w:val="22"/>
        </w:rPr>
        <w:tab/>
      </w:r>
      <w:r w:rsidRPr="00E920E4">
        <w:rPr>
          <w:rFonts w:asciiTheme="minorHAnsi" w:hAnsiTheme="minorHAnsi"/>
          <w:sz w:val="22"/>
          <w:szCs w:val="22"/>
        </w:rPr>
        <w:tab/>
      </w:r>
      <w:r w:rsidRPr="00E920E4">
        <w:rPr>
          <w:rFonts w:asciiTheme="minorHAnsi" w:hAnsiTheme="minorHAnsi"/>
          <w:sz w:val="22"/>
          <w:szCs w:val="22"/>
        </w:rPr>
        <w:tab/>
      </w:r>
      <w:r w:rsidRPr="00E920E4">
        <w:rPr>
          <w:rFonts w:asciiTheme="minorHAnsi" w:hAnsiTheme="minorHAnsi"/>
          <w:sz w:val="22"/>
          <w:szCs w:val="22"/>
        </w:rPr>
        <w:tab/>
      </w:r>
      <w:r w:rsidRPr="00E920E4">
        <w:rPr>
          <w:rFonts w:asciiTheme="minorHAnsi" w:hAnsiTheme="minorHAnsi"/>
          <w:sz w:val="22"/>
          <w:szCs w:val="22"/>
        </w:rPr>
        <w:tab/>
      </w:r>
      <w:r w:rsidRPr="00E920E4">
        <w:rPr>
          <w:rFonts w:asciiTheme="minorHAnsi" w:hAnsiTheme="minorHAnsi"/>
          <w:sz w:val="22"/>
          <w:szCs w:val="22"/>
        </w:rPr>
        <w:tab/>
      </w:r>
      <w:r w:rsidR="00ED1611">
        <w:rPr>
          <w:rFonts w:asciiTheme="minorHAnsi" w:hAnsiTheme="minorHAnsi"/>
          <w:sz w:val="22"/>
          <w:szCs w:val="22"/>
        </w:rPr>
        <w:tab/>
      </w:r>
      <w:r w:rsidR="00ED1611">
        <w:rPr>
          <w:rFonts w:asciiTheme="minorHAnsi" w:hAnsiTheme="minorHAnsi"/>
          <w:sz w:val="22"/>
          <w:szCs w:val="22"/>
        </w:rPr>
        <w:tab/>
      </w:r>
      <w:r w:rsidR="00ED1611">
        <w:rPr>
          <w:rFonts w:asciiTheme="minorHAnsi" w:hAnsiTheme="minorHAnsi"/>
          <w:sz w:val="22"/>
          <w:szCs w:val="22"/>
        </w:rPr>
        <w:tab/>
      </w:r>
      <w:r w:rsidR="00ED1611">
        <w:rPr>
          <w:rFonts w:asciiTheme="minorHAnsi" w:hAnsiTheme="minorHAnsi"/>
          <w:sz w:val="22"/>
          <w:szCs w:val="22"/>
        </w:rPr>
        <w:tab/>
      </w:r>
      <w:r w:rsidR="00ED1611">
        <w:rPr>
          <w:rFonts w:asciiTheme="minorHAnsi" w:hAnsiTheme="minorHAnsi"/>
          <w:sz w:val="22"/>
          <w:szCs w:val="22"/>
        </w:rPr>
        <w:tab/>
      </w:r>
    </w:p>
    <w:p w14:paraId="0F504AD8" w14:textId="40974627" w:rsidR="00ED1611" w:rsidRDefault="00ED1611" w:rsidP="00ED1611">
      <w:pPr>
        <w:pStyle w:val="Standard"/>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066B0C1E" w14:textId="53BC90B2" w:rsidR="00504196" w:rsidRDefault="00504196" w:rsidP="00ED1611">
      <w:pPr>
        <w:pStyle w:val="Standard"/>
        <w:rPr>
          <w:rFonts w:asciiTheme="minorHAnsi" w:hAnsiTheme="minorHAnsi"/>
          <w:sz w:val="22"/>
          <w:szCs w:val="22"/>
        </w:rPr>
      </w:pPr>
    </w:p>
    <w:p w14:paraId="0407E68B" w14:textId="3997314B" w:rsidR="00504196" w:rsidRDefault="00504196" w:rsidP="00ED1611">
      <w:pPr>
        <w:pStyle w:val="Standard"/>
        <w:rPr>
          <w:rFonts w:asciiTheme="minorHAnsi" w:hAnsiTheme="minorHAnsi"/>
          <w:sz w:val="22"/>
          <w:szCs w:val="22"/>
        </w:rPr>
      </w:pPr>
    </w:p>
    <w:p w14:paraId="76BC2D5A" w14:textId="77777777" w:rsidR="00216C27" w:rsidRPr="00216C27" w:rsidRDefault="00216C27" w:rsidP="001A3EA3">
      <w:pPr>
        <w:pStyle w:val="Standard"/>
        <w:numPr>
          <w:ilvl w:val="0"/>
          <w:numId w:val="11"/>
        </w:numPr>
        <w:spacing w:after="120"/>
        <w:jc w:val="center"/>
        <w:rPr>
          <w:rFonts w:asciiTheme="minorHAnsi" w:hAnsiTheme="minorHAnsi"/>
        </w:rPr>
      </w:pPr>
    </w:p>
    <w:p w14:paraId="189F7360" w14:textId="77777777" w:rsidR="00216C27" w:rsidRPr="00216C27" w:rsidRDefault="00216C27" w:rsidP="001A3EA3">
      <w:pPr>
        <w:pStyle w:val="Standard"/>
        <w:numPr>
          <w:ilvl w:val="0"/>
          <w:numId w:val="11"/>
        </w:numPr>
        <w:spacing w:after="120"/>
        <w:jc w:val="center"/>
        <w:rPr>
          <w:rFonts w:asciiTheme="minorHAnsi" w:hAnsiTheme="minorHAnsi"/>
        </w:rPr>
      </w:pPr>
    </w:p>
    <w:p w14:paraId="55A09C98" w14:textId="77777777" w:rsidR="00216C27" w:rsidRPr="00216C27" w:rsidRDefault="00216C27" w:rsidP="001A3EA3">
      <w:pPr>
        <w:pStyle w:val="Standard"/>
        <w:numPr>
          <w:ilvl w:val="0"/>
          <w:numId w:val="11"/>
        </w:numPr>
        <w:spacing w:after="120"/>
        <w:jc w:val="center"/>
        <w:rPr>
          <w:rFonts w:asciiTheme="minorHAnsi" w:hAnsiTheme="minorHAnsi"/>
        </w:rPr>
      </w:pPr>
    </w:p>
    <w:p w14:paraId="777FB854" w14:textId="3259E91F" w:rsidR="00216C27" w:rsidRDefault="00216C27" w:rsidP="00C05079">
      <w:pPr>
        <w:pStyle w:val="Standard"/>
        <w:spacing w:after="120"/>
        <w:jc w:val="center"/>
        <w:rPr>
          <w:rFonts w:asciiTheme="minorHAnsi" w:hAnsiTheme="minorHAnsi"/>
        </w:rPr>
      </w:pPr>
    </w:p>
    <w:p w14:paraId="3E511830" w14:textId="4819BFAE" w:rsidR="00C05079" w:rsidRDefault="00C05079" w:rsidP="00C05079">
      <w:pPr>
        <w:pStyle w:val="Standard"/>
        <w:spacing w:after="120"/>
        <w:jc w:val="center"/>
        <w:rPr>
          <w:rFonts w:asciiTheme="minorHAnsi" w:hAnsiTheme="minorHAnsi"/>
        </w:rPr>
      </w:pPr>
    </w:p>
    <w:p w14:paraId="1EDB52AD" w14:textId="5EFF6FDE" w:rsidR="00C05079" w:rsidRDefault="00C05079" w:rsidP="00C05079">
      <w:pPr>
        <w:pStyle w:val="Standard"/>
        <w:spacing w:after="120"/>
        <w:jc w:val="center"/>
        <w:rPr>
          <w:rFonts w:asciiTheme="minorHAnsi" w:hAnsiTheme="minorHAnsi"/>
        </w:rPr>
      </w:pPr>
    </w:p>
    <w:p w14:paraId="08737A42" w14:textId="5125EAF3" w:rsidR="00C05079" w:rsidRDefault="00C05079" w:rsidP="00C05079">
      <w:pPr>
        <w:pStyle w:val="Standard"/>
        <w:spacing w:after="120"/>
        <w:jc w:val="center"/>
        <w:rPr>
          <w:rFonts w:asciiTheme="minorHAnsi" w:hAnsiTheme="minorHAnsi"/>
        </w:rPr>
      </w:pPr>
    </w:p>
    <w:p w14:paraId="36B3563A" w14:textId="18FFC2C5" w:rsidR="00C05079" w:rsidRDefault="00C05079" w:rsidP="00C05079">
      <w:pPr>
        <w:pStyle w:val="Standard"/>
        <w:spacing w:after="120"/>
        <w:jc w:val="center"/>
        <w:rPr>
          <w:rFonts w:asciiTheme="minorHAnsi" w:hAnsiTheme="minorHAnsi"/>
        </w:rPr>
      </w:pPr>
    </w:p>
    <w:p w14:paraId="26DFAEEC" w14:textId="6E4665C7" w:rsidR="00C05079" w:rsidRDefault="00C05079" w:rsidP="00C05079">
      <w:pPr>
        <w:pStyle w:val="Standard"/>
        <w:spacing w:after="120"/>
        <w:jc w:val="center"/>
        <w:rPr>
          <w:rFonts w:asciiTheme="minorHAnsi" w:hAnsiTheme="minorHAnsi"/>
        </w:rPr>
      </w:pPr>
    </w:p>
    <w:p w14:paraId="1DBB7F87" w14:textId="3D1817D0" w:rsidR="00C05079" w:rsidRDefault="00C05079" w:rsidP="00C05079">
      <w:pPr>
        <w:pStyle w:val="Standard"/>
        <w:spacing w:after="120"/>
        <w:jc w:val="center"/>
        <w:rPr>
          <w:rFonts w:asciiTheme="minorHAnsi" w:hAnsiTheme="minorHAnsi"/>
        </w:rPr>
      </w:pPr>
    </w:p>
    <w:p w14:paraId="16FECC3C" w14:textId="47EDCA46" w:rsidR="00C05079" w:rsidRDefault="00C05079" w:rsidP="00C05079">
      <w:pPr>
        <w:pStyle w:val="Standard"/>
        <w:spacing w:after="120"/>
        <w:jc w:val="center"/>
        <w:rPr>
          <w:rFonts w:asciiTheme="minorHAnsi" w:hAnsiTheme="minorHAnsi"/>
        </w:rPr>
      </w:pPr>
    </w:p>
    <w:p w14:paraId="0875CD47" w14:textId="2A50DB36" w:rsidR="00C05079" w:rsidRDefault="00C05079" w:rsidP="00C05079">
      <w:pPr>
        <w:pStyle w:val="Standard"/>
        <w:spacing w:after="120"/>
        <w:jc w:val="center"/>
        <w:rPr>
          <w:rFonts w:asciiTheme="minorHAnsi" w:hAnsiTheme="minorHAnsi"/>
        </w:rPr>
      </w:pPr>
    </w:p>
    <w:p w14:paraId="7AF665DA" w14:textId="59AE6816" w:rsidR="00C05079" w:rsidRDefault="00C05079" w:rsidP="00C05079">
      <w:pPr>
        <w:pStyle w:val="Standard"/>
        <w:spacing w:after="120"/>
        <w:jc w:val="center"/>
        <w:rPr>
          <w:rFonts w:asciiTheme="minorHAnsi" w:hAnsiTheme="minorHAnsi"/>
        </w:rPr>
      </w:pPr>
    </w:p>
    <w:p w14:paraId="2F9E031E" w14:textId="77777777" w:rsidR="00C05079" w:rsidRPr="00216C27" w:rsidRDefault="00C05079" w:rsidP="00C05079">
      <w:pPr>
        <w:pStyle w:val="Standard"/>
        <w:spacing w:after="120"/>
        <w:jc w:val="center"/>
        <w:rPr>
          <w:rFonts w:asciiTheme="minorHAnsi" w:hAnsiTheme="minorHAnsi"/>
        </w:rPr>
      </w:pPr>
    </w:p>
    <w:p w14:paraId="56E3AD41" w14:textId="6B19A934" w:rsidR="00F74BAF" w:rsidRPr="00C05079" w:rsidRDefault="00F74BAF" w:rsidP="00F74BAF">
      <w:pPr>
        <w:pStyle w:val="Standard"/>
        <w:numPr>
          <w:ilvl w:val="0"/>
          <w:numId w:val="3"/>
        </w:numPr>
        <w:jc w:val="right"/>
        <w:rPr>
          <w:rFonts w:asciiTheme="minorHAnsi" w:hAnsiTheme="minorHAnsi"/>
          <w:sz w:val="22"/>
          <w:szCs w:val="22"/>
        </w:rPr>
      </w:pPr>
      <w:r>
        <w:rPr>
          <w:rFonts w:asciiTheme="minorHAnsi" w:hAnsiTheme="minorHAnsi"/>
          <w:b/>
          <w:bCs/>
          <w:i/>
          <w:iCs/>
          <w:sz w:val="22"/>
          <w:szCs w:val="22"/>
          <w:shd w:val="clear" w:color="auto" w:fill="FFFFFF"/>
        </w:rPr>
        <w:t>P</w:t>
      </w:r>
      <w:r w:rsidRPr="006D54BE">
        <w:rPr>
          <w:rFonts w:asciiTheme="minorHAnsi" w:hAnsiTheme="minorHAnsi"/>
          <w:b/>
          <w:bCs/>
          <w:i/>
          <w:iCs/>
          <w:sz w:val="22"/>
          <w:szCs w:val="22"/>
          <w:shd w:val="clear" w:color="auto" w:fill="FFFFFF"/>
        </w:rPr>
        <w:t xml:space="preserve">age </w:t>
      </w:r>
      <w:r w:rsidR="00190918">
        <w:rPr>
          <w:rFonts w:asciiTheme="minorHAnsi" w:hAnsiTheme="minorHAnsi"/>
          <w:b/>
          <w:bCs/>
          <w:i/>
          <w:iCs/>
          <w:sz w:val="22"/>
          <w:szCs w:val="22"/>
          <w:shd w:val="clear" w:color="auto" w:fill="FFFFFF"/>
        </w:rPr>
        <w:t>6</w:t>
      </w:r>
    </w:p>
    <w:p w14:paraId="2C6FCC91" w14:textId="77777777" w:rsidR="00216C27" w:rsidRDefault="00216C27" w:rsidP="00216C27">
      <w:pPr>
        <w:pStyle w:val="Standard"/>
        <w:numPr>
          <w:ilvl w:val="0"/>
          <w:numId w:val="11"/>
        </w:numPr>
        <w:spacing w:after="120"/>
        <w:jc w:val="center"/>
        <w:rPr>
          <w:rFonts w:asciiTheme="minorHAnsi" w:hAnsiTheme="minorHAnsi"/>
        </w:rPr>
      </w:pPr>
      <w:r w:rsidRPr="001A3EA3">
        <w:rPr>
          <w:rFonts w:asciiTheme="minorHAnsi" w:hAnsiTheme="minorHAnsi"/>
          <w:b/>
          <w:bCs/>
          <w:color w:val="8DB3E2" w:themeColor="text2" w:themeTint="66"/>
        </w:rPr>
        <w:t>Cahier des clauses techniques particulières</w:t>
      </w:r>
    </w:p>
    <w:p w14:paraId="0FC6589D" w14:textId="77777777" w:rsidR="00216C27" w:rsidRDefault="00216C27" w:rsidP="00216C27">
      <w:pPr>
        <w:pStyle w:val="Standard"/>
        <w:tabs>
          <w:tab w:val="left" w:pos="1305"/>
        </w:tabs>
        <w:spacing w:after="120"/>
        <w:jc w:val="both"/>
        <w:rPr>
          <w:rFonts w:asciiTheme="minorHAnsi" w:hAnsiTheme="minorHAnsi"/>
        </w:rPr>
      </w:pPr>
    </w:p>
    <w:p w14:paraId="4742301D" w14:textId="77777777" w:rsidR="00216C27" w:rsidRDefault="00216C27" w:rsidP="00216C27">
      <w:pPr>
        <w:pStyle w:val="Standard"/>
        <w:tabs>
          <w:tab w:val="left" w:pos="1305"/>
        </w:tabs>
        <w:spacing w:after="120"/>
        <w:jc w:val="both"/>
        <w:rPr>
          <w:rFonts w:asciiTheme="minorHAnsi" w:hAnsiTheme="minorHAnsi"/>
        </w:rPr>
      </w:pPr>
      <w:r>
        <w:rPr>
          <w:rFonts w:asciiTheme="minorHAnsi" w:hAnsiTheme="minorHAnsi"/>
        </w:rPr>
        <w:t>L'EPLEFPA LA BAROTTE est situé sur la commune de Châtillon sur Seine, en Côte d’Or, commune rurale dont l’activité économique est principalement tournée vers le secteur agricole. Il est le seul Etablissement Public Local d'Enseignement et de Formation Professionnelle Agricoles du Nord Côte d’Or. Il est composé de 3 centres constitutifs :</w:t>
      </w:r>
    </w:p>
    <w:p w14:paraId="513CA166" w14:textId="77777777" w:rsidR="00216C27" w:rsidRDefault="00216C27" w:rsidP="00216C27">
      <w:pPr>
        <w:pStyle w:val="Corpsdetexte"/>
        <w:numPr>
          <w:ilvl w:val="0"/>
          <w:numId w:val="12"/>
        </w:numPr>
        <w:tabs>
          <w:tab w:val="clear" w:pos="707"/>
          <w:tab w:val="left" w:pos="708"/>
          <w:tab w:val="left" w:pos="1305"/>
        </w:tabs>
        <w:overflowPunct/>
        <w:spacing w:after="283"/>
        <w:rPr>
          <w:rFonts w:asciiTheme="minorHAnsi" w:hAnsiTheme="minorHAnsi"/>
        </w:rPr>
      </w:pPr>
      <w:r>
        <w:rPr>
          <w:rFonts w:asciiTheme="minorHAnsi" w:hAnsiTheme="minorHAnsi"/>
        </w:rPr>
        <w:t>le Lycée ;</w:t>
      </w:r>
    </w:p>
    <w:p w14:paraId="1E08B03B" w14:textId="77777777" w:rsidR="00216C27" w:rsidRDefault="00216C27" w:rsidP="00216C27">
      <w:pPr>
        <w:pStyle w:val="Corpsdetexte"/>
        <w:numPr>
          <w:ilvl w:val="0"/>
          <w:numId w:val="12"/>
        </w:numPr>
        <w:tabs>
          <w:tab w:val="clear" w:pos="707"/>
          <w:tab w:val="left" w:pos="708"/>
          <w:tab w:val="left" w:pos="1305"/>
        </w:tabs>
        <w:overflowPunct/>
        <w:spacing w:after="283"/>
        <w:rPr>
          <w:rFonts w:asciiTheme="minorHAnsi" w:hAnsiTheme="minorHAnsi"/>
        </w:rPr>
      </w:pPr>
      <w:r>
        <w:rPr>
          <w:rFonts w:asciiTheme="minorHAnsi" w:hAnsiTheme="minorHAnsi"/>
        </w:rPr>
        <w:t>le CFPPA : organisme de formation avec un pôle d’Excellence pour les formations du secteur des Travaux Publics ;</w:t>
      </w:r>
    </w:p>
    <w:p w14:paraId="4E5D89AB" w14:textId="77777777" w:rsidR="00216C27" w:rsidRDefault="00216C27" w:rsidP="00216C27">
      <w:pPr>
        <w:pStyle w:val="Corpsdetexte"/>
        <w:numPr>
          <w:ilvl w:val="0"/>
          <w:numId w:val="12"/>
        </w:numPr>
        <w:tabs>
          <w:tab w:val="clear" w:pos="707"/>
          <w:tab w:val="left" w:pos="708"/>
          <w:tab w:val="left" w:pos="1305"/>
        </w:tabs>
        <w:overflowPunct/>
        <w:spacing w:after="283"/>
        <w:rPr>
          <w:rFonts w:asciiTheme="minorHAnsi" w:hAnsiTheme="minorHAnsi"/>
        </w:rPr>
      </w:pPr>
      <w:r>
        <w:rPr>
          <w:rFonts w:asciiTheme="minorHAnsi" w:hAnsiTheme="minorHAnsi"/>
        </w:rPr>
        <w:t>l'Exploitation : site de Châtillon.</w:t>
      </w:r>
    </w:p>
    <w:p w14:paraId="7537B804" w14:textId="77777777" w:rsidR="000202CC" w:rsidRPr="000202CC" w:rsidRDefault="000202CC" w:rsidP="000202CC">
      <w:pPr>
        <w:pStyle w:val="Titre3"/>
        <w:numPr>
          <w:ilvl w:val="2"/>
          <w:numId w:val="11"/>
        </w:numPr>
        <w:overflowPunct/>
        <w:spacing w:before="360" w:after="120"/>
        <w:rPr>
          <w:rFonts w:asciiTheme="minorHAnsi" w:hAnsiTheme="minorHAnsi"/>
          <w:sz w:val="22"/>
          <w:szCs w:val="22"/>
        </w:rPr>
      </w:pPr>
      <w:r w:rsidRPr="000202CC">
        <w:rPr>
          <w:rFonts w:asciiTheme="minorHAnsi" w:hAnsiTheme="minorHAnsi"/>
          <w:sz w:val="22"/>
          <w:szCs w:val="22"/>
        </w:rPr>
        <w:t>ARTICLE 1 : OBJET ET ETENDUE DE LA CONSULTATION</w:t>
      </w:r>
    </w:p>
    <w:p w14:paraId="1B4840B2" w14:textId="171B8EB6" w:rsidR="00C05079" w:rsidRDefault="00C05079" w:rsidP="000202CC">
      <w:pPr>
        <w:pStyle w:val="Standard"/>
        <w:spacing w:after="120"/>
        <w:jc w:val="both"/>
        <w:rPr>
          <w:rFonts w:asciiTheme="minorHAnsi" w:hAnsiTheme="minorHAnsi"/>
          <w:sz w:val="22"/>
          <w:szCs w:val="22"/>
          <w:u w:val="single"/>
        </w:rPr>
      </w:pPr>
      <w:r w:rsidRPr="006D54BE">
        <w:rPr>
          <w:rFonts w:asciiTheme="minorHAnsi" w:hAnsiTheme="minorHAnsi"/>
          <w:sz w:val="22"/>
          <w:szCs w:val="22"/>
        </w:rPr>
        <w:t xml:space="preserve">La présente consultation a pour objet </w:t>
      </w:r>
      <w:r>
        <w:rPr>
          <w:rFonts w:asciiTheme="minorHAnsi" w:hAnsiTheme="minorHAnsi"/>
          <w:sz w:val="22"/>
          <w:szCs w:val="22"/>
          <w:u w:val="single"/>
        </w:rPr>
        <w:t>la fourniture et livraison d’une presse bottes rondes pour</w:t>
      </w:r>
      <w:r w:rsidRPr="006D54BE">
        <w:rPr>
          <w:rFonts w:asciiTheme="minorHAnsi" w:hAnsiTheme="minorHAnsi"/>
          <w:sz w:val="22"/>
          <w:szCs w:val="22"/>
          <w:u w:val="single"/>
        </w:rPr>
        <w:t xml:space="preserve"> l'</w:t>
      </w:r>
      <w:r>
        <w:rPr>
          <w:rFonts w:asciiTheme="minorHAnsi" w:hAnsiTheme="minorHAnsi"/>
          <w:sz w:val="22"/>
          <w:szCs w:val="22"/>
          <w:u w:val="single"/>
        </w:rPr>
        <w:t>exploitation agricole de l’</w:t>
      </w:r>
      <w:r w:rsidRPr="006D54BE">
        <w:rPr>
          <w:rFonts w:asciiTheme="minorHAnsi" w:hAnsiTheme="minorHAnsi"/>
          <w:sz w:val="22"/>
          <w:szCs w:val="22"/>
          <w:u w:val="single"/>
        </w:rPr>
        <w:t>EPLEFPA</w:t>
      </w:r>
    </w:p>
    <w:p w14:paraId="599E2348" w14:textId="77777777" w:rsidR="00C05079" w:rsidRDefault="00C05079" w:rsidP="00C05079">
      <w:pPr>
        <w:pStyle w:val="Standard"/>
        <w:spacing w:after="120"/>
        <w:jc w:val="both"/>
        <w:rPr>
          <w:rFonts w:asciiTheme="minorHAnsi" w:hAnsiTheme="minorHAnsi"/>
          <w:sz w:val="22"/>
          <w:szCs w:val="22"/>
        </w:rPr>
      </w:pPr>
      <w:r w:rsidRPr="00195C6A">
        <w:rPr>
          <w:rFonts w:asciiTheme="minorHAnsi" w:hAnsiTheme="minorHAnsi"/>
          <w:sz w:val="22"/>
          <w:szCs w:val="22"/>
        </w:rPr>
        <w:t>Au titre de ce marché</w:t>
      </w:r>
      <w:r>
        <w:rPr>
          <w:rFonts w:asciiTheme="minorHAnsi" w:hAnsiTheme="minorHAnsi"/>
          <w:sz w:val="22"/>
          <w:szCs w:val="22"/>
        </w:rPr>
        <w:t>, le titulaire réalise les prestations suivantes :</w:t>
      </w:r>
    </w:p>
    <w:p w14:paraId="22BC64E3" w14:textId="77777777" w:rsidR="00C05079" w:rsidRDefault="00C05079" w:rsidP="00C05079">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la fourniture du matériel,</w:t>
      </w:r>
    </w:p>
    <w:p w14:paraId="3077293D" w14:textId="77777777" w:rsidR="00C05079" w:rsidRDefault="00C05079" w:rsidP="00C05079">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la livraison franco de port et d’emballage sur l’exploitation agricole,</w:t>
      </w:r>
    </w:p>
    <w:p w14:paraId="6675DBA7" w14:textId="77777777" w:rsidR="00C05079" w:rsidRDefault="00C05079" w:rsidP="00C05079">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 xml:space="preserve">les opérations de déchargement et de mise en service, </w:t>
      </w:r>
    </w:p>
    <w:p w14:paraId="52789558" w14:textId="77777777" w:rsidR="00C05079" w:rsidRDefault="00C05079" w:rsidP="00C05079">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la formation des opérateurs à l’utilisation, à la maintenance,</w:t>
      </w:r>
    </w:p>
    <w:p w14:paraId="77063E96" w14:textId="77777777" w:rsidR="00C05079" w:rsidRDefault="00C05079" w:rsidP="00C05079">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une garantie comprenant les pièces, la main d’œuvre et les déplacements et prenant effet à compter de la date de réception du matériel,</w:t>
      </w:r>
    </w:p>
    <w:p w14:paraId="459BF6BB" w14:textId="77777777" w:rsidR="00C05079" w:rsidRDefault="00C05079" w:rsidP="00C05079">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le délai de livraison.</w:t>
      </w:r>
    </w:p>
    <w:p w14:paraId="0B552FB1" w14:textId="77777777" w:rsidR="00C05079" w:rsidRDefault="00C05079" w:rsidP="00C05079">
      <w:pPr>
        <w:pStyle w:val="Standard"/>
        <w:numPr>
          <w:ilvl w:val="0"/>
          <w:numId w:val="14"/>
        </w:numPr>
        <w:spacing w:after="120"/>
        <w:jc w:val="both"/>
        <w:rPr>
          <w:rFonts w:asciiTheme="minorHAnsi" w:hAnsiTheme="minorHAnsi"/>
          <w:sz w:val="22"/>
          <w:szCs w:val="22"/>
        </w:rPr>
      </w:pPr>
      <w:r>
        <w:rPr>
          <w:rFonts w:asciiTheme="minorHAnsi" w:hAnsiTheme="minorHAnsi"/>
          <w:sz w:val="22"/>
          <w:szCs w:val="22"/>
        </w:rPr>
        <w:t>Le candidat s’engagera également sur un délai d’intervention en cas de panne y compris après la fin de garantie,</w:t>
      </w:r>
    </w:p>
    <w:p w14:paraId="173EA720" w14:textId="48D5C673" w:rsidR="00C05079" w:rsidRPr="00C941DA" w:rsidRDefault="00C05079" w:rsidP="00C05079">
      <w:pPr>
        <w:pStyle w:val="Standard"/>
        <w:spacing w:after="120"/>
        <w:jc w:val="both"/>
        <w:rPr>
          <w:rFonts w:asciiTheme="minorHAnsi" w:hAnsiTheme="minorHAnsi"/>
          <w:color w:val="auto"/>
        </w:rPr>
      </w:pPr>
      <w:r>
        <w:rPr>
          <w:rFonts w:asciiTheme="minorHAnsi" w:hAnsiTheme="minorHAnsi"/>
          <w:sz w:val="22"/>
          <w:szCs w:val="22"/>
        </w:rPr>
        <w:t xml:space="preserve">Le candidat s’engagera également sur le coût des déplacements après garantie </w:t>
      </w:r>
      <w:r w:rsidR="00720805" w:rsidRPr="00C941DA">
        <w:rPr>
          <w:rFonts w:asciiTheme="minorHAnsi" w:hAnsiTheme="minorHAnsi"/>
          <w:color w:val="auto"/>
          <w:sz w:val="22"/>
          <w:szCs w:val="22"/>
        </w:rPr>
        <w:t xml:space="preserve">et </w:t>
      </w:r>
      <w:r w:rsidRPr="00C941DA">
        <w:rPr>
          <w:rFonts w:asciiTheme="minorHAnsi" w:hAnsiTheme="minorHAnsi"/>
          <w:color w:val="auto"/>
          <w:sz w:val="22"/>
          <w:szCs w:val="22"/>
        </w:rPr>
        <w:t>sur un délai d</w:t>
      </w:r>
      <w:r w:rsidR="00720805" w:rsidRPr="00C941DA">
        <w:rPr>
          <w:rFonts w:asciiTheme="minorHAnsi" w:hAnsiTheme="minorHAnsi"/>
          <w:color w:val="auto"/>
          <w:sz w:val="22"/>
          <w:szCs w:val="22"/>
        </w:rPr>
        <w:t xml:space="preserve">’intervention </w:t>
      </w:r>
      <w:r w:rsidR="007F7C0D" w:rsidRPr="00C941DA">
        <w:rPr>
          <w:rFonts w:asciiTheme="minorHAnsi" w:hAnsiTheme="minorHAnsi"/>
          <w:color w:val="auto"/>
          <w:sz w:val="22"/>
          <w:szCs w:val="22"/>
        </w:rPr>
        <w:t xml:space="preserve">sur panne </w:t>
      </w:r>
      <w:r w:rsidR="00720805" w:rsidRPr="00C941DA">
        <w:rPr>
          <w:rFonts w:asciiTheme="minorHAnsi" w:hAnsiTheme="minorHAnsi"/>
          <w:color w:val="auto"/>
          <w:sz w:val="22"/>
          <w:szCs w:val="22"/>
        </w:rPr>
        <w:t>en période de fenaison.</w:t>
      </w:r>
    </w:p>
    <w:p w14:paraId="0277414F" w14:textId="77777777" w:rsidR="004213FA" w:rsidRPr="006D54BE" w:rsidRDefault="004A40D3">
      <w:pPr>
        <w:pStyle w:val="Titre3"/>
        <w:numPr>
          <w:ilvl w:val="2"/>
          <w:numId w:val="3"/>
        </w:numPr>
        <w:spacing w:before="360" w:after="120"/>
        <w:rPr>
          <w:rFonts w:asciiTheme="minorHAnsi" w:hAnsiTheme="minorHAnsi"/>
          <w:sz w:val="22"/>
          <w:szCs w:val="22"/>
        </w:rPr>
      </w:pPr>
      <w:r w:rsidRPr="006D54BE">
        <w:rPr>
          <w:rFonts w:asciiTheme="minorHAnsi" w:hAnsiTheme="minorHAnsi"/>
          <w:sz w:val="22"/>
          <w:szCs w:val="22"/>
        </w:rPr>
        <w:t>ARTICLE 2 : DUREE DU MARCHE</w:t>
      </w:r>
    </w:p>
    <w:p w14:paraId="4EEE6664" w14:textId="35203E73" w:rsidR="00C05079" w:rsidRDefault="00C05079" w:rsidP="007E3A57">
      <w:pPr>
        <w:pStyle w:val="Standard"/>
        <w:jc w:val="both"/>
        <w:rPr>
          <w:rFonts w:asciiTheme="minorHAnsi" w:eastAsia="GillSansMT" w:hAnsiTheme="minorHAnsi"/>
          <w:sz w:val="22"/>
          <w:szCs w:val="22"/>
        </w:rPr>
      </w:pPr>
      <w:r w:rsidRPr="00605252">
        <w:rPr>
          <w:rFonts w:asciiTheme="minorHAnsi" w:eastAsia="GillSansMT" w:hAnsiTheme="minorHAnsi"/>
          <w:sz w:val="22"/>
          <w:szCs w:val="22"/>
        </w:rPr>
        <w:t xml:space="preserve">Le marché </w:t>
      </w:r>
      <w:r>
        <w:rPr>
          <w:rFonts w:asciiTheme="minorHAnsi" w:eastAsia="GillSansMT" w:hAnsiTheme="minorHAnsi"/>
          <w:sz w:val="22"/>
          <w:szCs w:val="22"/>
        </w:rPr>
        <w:t>s’exécutera à compter de sa date de notification jusqu’au terme du délai de garantie.</w:t>
      </w:r>
    </w:p>
    <w:p w14:paraId="7EE67F90" w14:textId="67354BC1" w:rsidR="00D93EBC" w:rsidRPr="00F74BAF" w:rsidRDefault="00D93EBC" w:rsidP="00D93EBC">
      <w:pPr>
        <w:pStyle w:val="Titre3"/>
        <w:numPr>
          <w:ilvl w:val="2"/>
          <w:numId w:val="11"/>
        </w:numPr>
        <w:overflowPunct/>
        <w:spacing w:before="360" w:after="120"/>
        <w:rPr>
          <w:rFonts w:asciiTheme="minorHAnsi" w:hAnsiTheme="minorHAnsi"/>
          <w:sz w:val="22"/>
          <w:szCs w:val="22"/>
        </w:rPr>
      </w:pPr>
      <w:r w:rsidRPr="00F74BAF">
        <w:rPr>
          <w:rFonts w:asciiTheme="minorHAnsi" w:hAnsiTheme="minorHAnsi"/>
          <w:sz w:val="22"/>
          <w:szCs w:val="22"/>
        </w:rPr>
        <w:t xml:space="preserve">ARTICLE </w:t>
      </w:r>
      <w:r w:rsidR="008D67FD" w:rsidRPr="00F74BAF">
        <w:rPr>
          <w:rFonts w:asciiTheme="minorHAnsi" w:hAnsiTheme="minorHAnsi"/>
          <w:sz w:val="22"/>
          <w:szCs w:val="22"/>
        </w:rPr>
        <w:t>3</w:t>
      </w:r>
      <w:r w:rsidRPr="00F74BAF">
        <w:rPr>
          <w:rFonts w:asciiTheme="minorHAnsi" w:hAnsiTheme="minorHAnsi"/>
          <w:sz w:val="22"/>
          <w:szCs w:val="22"/>
        </w:rPr>
        <w:t xml:space="preserve"> : </w:t>
      </w:r>
      <w:r w:rsidR="00C05079">
        <w:rPr>
          <w:rFonts w:asciiTheme="minorHAnsi" w:hAnsiTheme="minorHAnsi"/>
          <w:sz w:val="22"/>
          <w:szCs w:val="22"/>
        </w:rPr>
        <w:t>SPECIFICATIONS TECHNIQUES DEMANDEES</w:t>
      </w:r>
    </w:p>
    <w:p w14:paraId="6BB8ADCF" w14:textId="77777777" w:rsidR="00D93EBC" w:rsidRDefault="00D93EBC" w:rsidP="00D93EBC">
      <w:pPr>
        <w:pStyle w:val="Standard"/>
        <w:rPr>
          <w:rFonts w:asciiTheme="minorHAnsi" w:hAnsiTheme="minorHAnsi"/>
          <w:color w:val="FF0000"/>
          <w:sz w:val="23"/>
          <w:szCs w:val="23"/>
        </w:rPr>
      </w:pPr>
    </w:p>
    <w:p w14:paraId="46539805" w14:textId="1A6EBD72" w:rsidR="00C05079" w:rsidRDefault="00C05079" w:rsidP="00313ABE">
      <w:pPr>
        <w:pStyle w:val="Standard"/>
        <w:numPr>
          <w:ilvl w:val="0"/>
          <w:numId w:val="14"/>
        </w:numPr>
        <w:jc w:val="both"/>
        <w:rPr>
          <w:rFonts w:asciiTheme="minorHAnsi" w:hAnsiTheme="minorHAnsi"/>
          <w:color w:val="auto"/>
          <w:sz w:val="23"/>
          <w:szCs w:val="23"/>
        </w:rPr>
      </w:pPr>
      <w:r>
        <w:rPr>
          <w:rFonts w:asciiTheme="minorHAnsi" w:hAnsiTheme="minorHAnsi"/>
          <w:color w:val="auto"/>
          <w:sz w:val="23"/>
          <w:szCs w:val="23"/>
        </w:rPr>
        <w:t>Chambre variable dia</w:t>
      </w:r>
      <w:r w:rsidR="00313ABE">
        <w:rPr>
          <w:rFonts w:asciiTheme="minorHAnsi" w:hAnsiTheme="minorHAnsi"/>
          <w:color w:val="auto"/>
          <w:sz w:val="23"/>
          <w:szCs w:val="23"/>
        </w:rPr>
        <w:t>mètre 180 cm,</w:t>
      </w:r>
    </w:p>
    <w:p w14:paraId="25667A0F" w14:textId="742981B9" w:rsidR="00313ABE" w:rsidRDefault="00313ABE" w:rsidP="00313ABE">
      <w:pPr>
        <w:pStyle w:val="Standard"/>
        <w:numPr>
          <w:ilvl w:val="0"/>
          <w:numId w:val="14"/>
        </w:numPr>
        <w:jc w:val="both"/>
        <w:rPr>
          <w:rFonts w:asciiTheme="minorHAnsi" w:hAnsiTheme="minorHAnsi"/>
          <w:color w:val="auto"/>
          <w:sz w:val="23"/>
          <w:szCs w:val="23"/>
        </w:rPr>
      </w:pPr>
      <w:r>
        <w:rPr>
          <w:rFonts w:asciiTheme="minorHAnsi" w:hAnsiTheme="minorHAnsi"/>
          <w:color w:val="auto"/>
          <w:sz w:val="23"/>
          <w:szCs w:val="23"/>
        </w:rPr>
        <w:t>4 courroies sans fin liage filet uniquement,</w:t>
      </w:r>
    </w:p>
    <w:p w14:paraId="77629CC6" w14:textId="12298980" w:rsidR="00313ABE" w:rsidRDefault="00313ABE" w:rsidP="00313ABE">
      <w:pPr>
        <w:pStyle w:val="Standard"/>
        <w:numPr>
          <w:ilvl w:val="0"/>
          <w:numId w:val="14"/>
        </w:numPr>
        <w:jc w:val="both"/>
        <w:rPr>
          <w:rFonts w:asciiTheme="minorHAnsi" w:hAnsiTheme="minorHAnsi"/>
          <w:color w:val="auto"/>
          <w:sz w:val="23"/>
          <w:szCs w:val="23"/>
        </w:rPr>
      </w:pPr>
      <w:r>
        <w:rPr>
          <w:rFonts w:asciiTheme="minorHAnsi" w:hAnsiTheme="minorHAnsi"/>
          <w:color w:val="auto"/>
          <w:sz w:val="23"/>
          <w:szCs w:val="23"/>
        </w:rPr>
        <w:t>Ameneur rotatif avec trappe de décompression,</w:t>
      </w:r>
    </w:p>
    <w:p w14:paraId="5E8C9FB5" w14:textId="6D7D063A" w:rsidR="00313ABE" w:rsidRDefault="00313ABE" w:rsidP="00313ABE">
      <w:pPr>
        <w:pStyle w:val="Standard"/>
        <w:numPr>
          <w:ilvl w:val="0"/>
          <w:numId w:val="14"/>
        </w:numPr>
        <w:jc w:val="both"/>
        <w:rPr>
          <w:rFonts w:asciiTheme="minorHAnsi" w:hAnsiTheme="minorHAnsi"/>
          <w:color w:val="auto"/>
          <w:sz w:val="23"/>
          <w:szCs w:val="23"/>
        </w:rPr>
      </w:pPr>
      <w:r>
        <w:rPr>
          <w:rFonts w:asciiTheme="minorHAnsi" w:hAnsiTheme="minorHAnsi"/>
          <w:color w:val="auto"/>
          <w:sz w:val="23"/>
          <w:szCs w:val="23"/>
        </w:rPr>
        <w:t>Ramasseur 2.35 m entre flanc,</w:t>
      </w:r>
    </w:p>
    <w:p w14:paraId="7064D9E0" w14:textId="47310F0D" w:rsidR="00313ABE" w:rsidRDefault="00313ABE" w:rsidP="00313ABE">
      <w:pPr>
        <w:pStyle w:val="Standard"/>
        <w:numPr>
          <w:ilvl w:val="0"/>
          <w:numId w:val="14"/>
        </w:numPr>
        <w:jc w:val="both"/>
        <w:rPr>
          <w:rFonts w:asciiTheme="minorHAnsi" w:hAnsiTheme="minorHAnsi"/>
          <w:color w:val="auto"/>
          <w:sz w:val="23"/>
          <w:szCs w:val="23"/>
        </w:rPr>
      </w:pPr>
      <w:r>
        <w:rPr>
          <w:rFonts w:asciiTheme="minorHAnsi" w:hAnsiTheme="minorHAnsi"/>
          <w:color w:val="auto"/>
          <w:sz w:val="23"/>
          <w:szCs w:val="23"/>
        </w:rPr>
        <w:t>Rouleaux de formation de botte,</w:t>
      </w:r>
    </w:p>
    <w:p w14:paraId="401B52E5" w14:textId="03DA9831" w:rsidR="00313ABE" w:rsidRDefault="00313ABE" w:rsidP="00313ABE">
      <w:pPr>
        <w:pStyle w:val="Standard"/>
        <w:numPr>
          <w:ilvl w:val="0"/>
          <w:numId w:val="14"/>
        </w:numPr>
        <w:jc w:val="both"/>
        <w:rPr>
          <w:rFonts w:asciiTheme="minorHAnsi" w:hAnsiTheme="minorHAnsi"/>
          <w:color w:val="auto"/>
          <w:sz w:val="23"/>
          <w:szCs w:val="23"/>
        </w:rPr>
      </w:pPr>
      <w:r>
        <w:rPr>
          <w:rFonts w:asciiTheme="minorHAnsi" w:hAnsiTheme="minorHAnsi"/>
          <w:color w:val="auto"/>
          <w:sz w:val="23"/>
          <w:szCs w:val="23"/>
        </w:rPr>
        <w:t>Réglage de la densité et du nombre de tour de filet depuis le boitier en cabine,</w:t>
      </w:r>
    </w:p>
    <w:p w14:paraId="740D4C1D" w14:textId="500AFDDF" w:rsidR="00313ABE" w:rsidRDefault="00313ABE" w:rsidP="00313ABE">
      <w:pPr>
        <w:pStyle w:val="Standard"/>
        <w:numPr>
          <w:ilvl w:val="0"/>
          <w:numId w:val="14"/>
        </w:numPr>
        <w:jc w:val="both"/>
        <w:rPr>
          <w:rFonts w:asciiTheme="minorHAnsi" w:hAnsiTheme="minorHAnsi"/>
          <w:color w:val="auto"/>
          <w:sz w:val="23"/>
          <w:szCs w:val="23"/>
        </w:rPr>
      </w:pPr>
      <w:r>
        <w:rPr>
          <w:rFonts w:asciiTheme="minorHAnsi" w:hAnsiTheme="minorHAnsi"/>
          <w:color w:val="auto"/>
          <w:sz w:val="23"/>
          <w:szCs w:val="23"/>
        </w:rPr>
        <w:t>Pneumatiques largeur minimum 480 mm,</w:t>
      </w:r>
    </w:p>
    <w:p w14:paraId="50BA33B2" w14:textId="410C92DF" w:rsidR="00313ABE" w:rsidRDefault="00313ABE" w:rsidP="00313ABE">
      <w:pPr>
        <w:pStyle w:val="Standard"/>
        <w:numPr>
          <w:ilvl w:val="0"/>
          <w:numId w:val="14"/>
        </w:numPr>
        <w:jc w:val="both"/>
        <w:rPr>
          <w:rFonts w:asciiTheme="minorHAnsi" w:hAnsiTheme="minorHAnsi"/>
          <w:color w:val="auto"/>
          <w:sz w:val="23"/>
          <w:szCs w:val="23"/>
        </w:rPr>
      </w:pPr>
      <w:r>
        <w:rPr>
          <w:rFonts w:asciiTheme="minorHAnsi" w:hAnsiTheme="minorHAnsi"/>
          <w:color w:val="auto"/>
          <w:sz w:val="23"/>
          <w:szCs w:val="23"/>
        </w:rPr>
        <w:t>Huilage automatique des chaînes,</w:t>
      </w:r>
    </w:p>
    <w:p w14:paraId="5DEBFB17" w14:textId="426A9DC4" w:rsidR="00313ABE" w:rsidRDefault="00313ABE" w:rsidP="00313ABE">
      <w:pPr>
        <w:pStyle w:val="Standard"/>
        <w:numPr>
          <w:ilvl w:val="0"/>
          <w:numId w:val="14"/>
        </w:numPr>
        <w:jc w:val="both"/>
        <w:rPr>
          <w:rFonts w:asciiTheme="minorHAnsi" w:hAnsiTheme="minorHAnsi"/>
          <w:color w:val="auto"/>
          <w:sz w:val="23"/>
          <w:szCs w:val="23"/>
        </w:rPr>
      </w:pPr>
      <w:r>
        <w:rPr>
          <w:rFonts w:asciiTheme="minorHAnsi" w:hAnsiTheme="minorHAnsi"/>
          <w:color w:val="auto"/>
          <w:sz w:val="23"/>
          <w:szCs w:val="23"/>
        </w:rPr>
        <w:t>Attelage haut</w:t>
      </w:r>
    </w:p>
    <w:p w14:paraId="1528C3B8" w14:textId="77777777" w:rsidR="00C05079" w:rsidRDefault="00C05079" w:rsidP="00D93EBC">
      <w:pPr>
        <w:pStyle w:val="Standard"/>
        <w:jc w:val="both"/>
        <w:rPr>
          <w:rFonts w:asciiTheme="minorHAnsi" w:hAnsiTheme="minorHAnsi"/>
          <w:color w:val="auto"/>
          <w:sz w:val="23"/>
          <w:szCs w:val="23"/>
        </w:rPr>
      </w:pPr>
    </w:p>
    <w:p w14:paraId="03E0A732" w14:textId="77777777" w:rsidR="00D06979" w:rsidRPr="006D54BE" w:rsidRDefault="00D06979" w:rsidP="00D06979">
      <w:pPr>
        <w:pStyle w:val="Standard"/>
        <w:spacing w:after="120"/>
        <w:jc w:val="both"/>
        <w:rPr>
          <w:rFonts w:asciiTheme="minorHAnsi" w:hAnsiTheme="minorHAnsi"/>
          <w:sz w:val="22"/>
          <w:szCs w:val="22"/>
        </w:rPr>
      </w:pPr>
      <w:r w:rsidRPr="006D54BE">
        <w:rPr>
          <w:rFonts w:asciiTheme="minorHAnsi" w:hAnsiTheme="minorHAnsi"/>
          <w:sz w:val="22"/>
          <w:szCs w:val="22"/>
        </w:rPr>
        <w:t>Fait à...........................................le..........................................</w:t>
      </w:r>
    </w:p>
    <w:p w14:paraId="5C7AE8C7" w14:textId="77777777" w:rsidR="00D06979" w:rsidRPr="006D54BE" w:rsidRDefault="00D06979" w:rsidP="00D06979">
      <w:pPr>
        <w:pStyle w:val="Standard"/>
        <w:spacing w:after="120"/>
        <w:jc w:val="both"/>
        <w:rPr>
          <w:rFonts w:asciiTheme="minorHAnsi" w:hAnsiTheme="minorHAnsi"/>
          <w:sz w:val="22"/>
          <w:szCs w:val="22"/>
        </w:rPr>
      </w:pPr>
      <w:r w:rsidRPr="006D54BE">
        <w:rPr>
          <w:rFonts w:asciiTheme="minorHAnsi" w:hAnsiTheme="minorHAnsi"/>
          <w:sz w:val="22"/>
          <w:szCs w:val="22"/>
        </w:rPr>
        <w:t>Le titulaire (nom, prénom, qualité et cachet commercial)</w:t>
      </w:r>
    </w:p>
    <w:p w14:paraId="4043B278" w14:textId="4CB25C69" w:rsidR="00D06979" w:rsidRDefault="00D06979" w:rsidP="00D06979">
      <w:pPr>
        <w:pStyle w:val="Standard"/>
        <w:spacing w:after="120"/>
        <w:jc w:val="right"/>
        <w:rPr>
          <w:rFonts w:asciiTheme="minorHAnsi" w:hAnsiTheme="minorHAnsi"/>
          <w:b/>
          <w:bCs/>
          <w:i/>
          <w:iCs/>
          <w:sz w:val="22"/>
          <w:szCs w:val="22"/>
          <w:shd w:val="clear" w:color="auto" w:fill="FFFFFF"/>
        </w:rPr>
      </w:pPr>
      <w:r>
        <w:rPr>
          <w:rFonts w:asciiTheme="minorHAnsi" w:hAnsiTheme="minorHAnsi"/>
          <w:b/>
          <w:bCs/>
          <w:i/>
          <w:iCs/>
          <w:sz w:val="22"/>
          <w:szCs w:val="22"/>
          <w:shd w:val="clear" w:color="auto" w:fill="FFFFFF"/>
        </w:rPr>
        <w:t>P</w:t>
      </w:r>
      <w:r w:rsidRPr="006D54BE">
        <w:rPr>
          <w:rFonts w:asciiTheme="minorHAnsi" w:hAnsiTheme="minorHAnsi"/>
          <w:b/>
          <w:bCs/>
          <w:i/>
          <w:iCs/>
          <w:sz w:val="22"/>
          <w:szCs w:val="22"/>
          <w:shd w:val="clear" w:color="auto" w:fill="FFFFFF"/>
        </w:rPr>
        <w:t xml:space="preserve">age </w:t>
      </w:r>
      <w:r w:rsidR="00313ABE">
        <w:rPr>
          <w:rFonts w:asciiTheme="minorHAnsi" w:hAnsiTheme="minorHAnsi"/>
          <w:b/>
          <w:bCs/>
          <w:i/>
          <w:iCs/>
          <w:sz w:val="22"/>
          <w:szCs w:val="22"/>
          <w:shd w:val="clear" w:color="auto" w:fill="FFFFFF"/>
        </w:rPr>
        <w:t>7</w:t>
      </w:r>
    </w:p>
    <w:p w14:paraId="5AB022D4" w14:textId="49D1FA84" w:rsidR="00AE5053" w:rsidRDefault="00AE5053" w:rsidP="00AE5053">
      <w:pPr>
        <w:pStyle w:val="Standard"/>
        <w:numPr>
          <w:ilvl w:val="0"/>
          <w:numId w:val="11"/>
        </w:numPr>
        <w:spacing w:after="120"/>
        <w:jc w:val="center"/>
        <w:rPr>
          <w:rFonts w:asciiTheme="minorHAnsi" w:hAnsiTheme="minorHAnsi"/>
        </w:rPr>
      </w:pPr>
      <w:r>
        <w:rPr>
          <w:rFonts w:asciiTheme="minorHAnsi" w:hAnsiTheme="minorHAnsi"/>
          <w:b/>
          <w:bCs/>
          <w:color w:val="8DB3E2" w:themeColor="text2" w:themeTint="66"/>
        </w:rPr>
        <w:t>Bordereau de prix</w:t>
      </w:r>
    </w:p>
    <w:p w14:paraId="71900115" w14:textId="17846CE7" w:rsidR="00AE5053" w:rsidRDefault="00AE5053" w:rsidP="00AE5053">
      <w:pPr>
        <w:pStyle w:val="Standard"/>
        <w:spacing w:after="120"/>
        <w:rPr>
          <w:rFonts w:asciiTheme="minorHAnsi" w:hAnsiTheme="minorHAnsi"/>
          <w:b/>
          <w:bCs/>
          <w:i/>
          <w:iCs/>
          <w:sz w:val="22"/>
          <w:szCs w:val="22"/>
          <w:shd w:val="clear" w:color="auto" w:fill="FFFFFF"/>
        </w:rPr>
      </w:pPr>
    </w:p>
    <w:p w14:paraId="4E529051" w14:textId="0F3B49B2" w:rsidR="00AE5053" w:rsidRPr="00AE5053" w:rsidRDefault="00AE5053" w:rsidP="00AE5053">
      <w:pPr>
        <w:pStyle w:val="Standard"/>
        <w:spacing w:after="120"/>
        <w:jc w:val="center"/>
        <w:rPr>
          <w:rFonts w:asciiTheme="minorHAnsi" w:hAnsiTheme="minorHAnsi"/>
          <w:sz w:val="22"/>
          <w:szCs w:val="22"/>
        </w:rPr>
      </w:pPr>
      <w:r>
        <w:rPr>
          <w:rFonts w:asciiTheme="minorHAnsi" w:hAnsiTheme="minorHAnsi"/>
          <w:sz w:val="22"/>
          <w:szCs w:val="22"/>
        </w:rPr>
        <w:t>La</w:t>
      </w:r>
      <w:r w:rsidRPr="00AE5053">
        <w:rPr>
          <w:rFonts w:asciiTheme="minorHAnsi" w:hAnsiTheme="minorHAnsi"/>
          <w:sz w:val="22"/>
          <w:szCs w:val="22"/>
        </w:rPr>
        <w:t xml:space="preserve"> fourniture et livraison d’une presse bottes rondes</w:t>
      </w:r>
    </w:p>
    <w:p w14:paraId="223E308C" w14:textId="7086EB0E" w:rsidR="00AE5053" w:rsidRDefault="00AE5053" w:rsidP="00AE5053">
      <w:pPr>
        <w:pStyle w:val="Standard"/>
        <w:spacing w:after="120"/>
        <w:rPr>
          <w:rFonts w:asciiTheme="minorHAnsi" w:hAnsiTheme="minorHAnsi"/>
          <w:b/>
          <w:bCs/>
          <w:i/>
          <w:iCs/>
          <w:sz w:val="22"/>
          <w:szCs w:val="22"/>
          <w:shd w:val="clear" w:color="auto" w:fill="FFFFFF"/>
        </w:rPr>
      </w:pPr>
    </w:p>
    <w:tbl>
      <w:tblPr>
        <w:tblStyle w:val="Grilledutableau"/>
        <w:tblW w:w="0" w:type="auto"/>
        <w:tblLook w:val="04A0" w:firstRow="1" w:lastRow="0" w:firstColumn="1" w:lastColumn="0" w:noHBand="0" w:noVBand="1"/>
      </w:tblPr>
      <w:tblGrid>
        <w:gridCol w:w="4530"/>
        <w:gridCol w:w="4530"/>
      </w:tblGrid>
      <w:tr w:rsidR="00AE5053" w14:paraId="78079410" w14:textId="77777777" w:rsidTr="00AE5053">
        <w:tc>
          <w:tcPr>
            <w:tcW w:w="4530" w:type="dxa"/>
          </w:tcPr>
          <w:p w14:paraId="69B7444D" w14:textId="77777777" w:rsidR="00AE5053" w:rsidRDefault="00AE5053" w:rsidP="00AE5053">
            <w:pPr>
              <w:pStyle w:val="Standard"/>
              <w:spacing w:after="120"/>
              <w:rPr>
                <w:rFonts w:asciiTheme="minorHAnsi" w:hAnsiTheme="minorHAnsi"/>
                <w:b/>
                <w:bCs/>
                <w:i/>
                <w:iCs/>
                <w:sz w:val="22"/>
                <w:szCs w:val="22"/>
                <w:shd w:val="clear" w:color="auto" w:fill="FFFFFF"/>
              </w:rPr>
            </w:pPr>
          </w:p>
          <w:p w14:paraId="38E03D35" w14:textId="77777777" w:rsidR="00AE5053" w:rsidRDefault="00AE5053" w:rsidP="00AE5053">
            <w:pPr>
              <w:pStyle w:val="Standard"/>
              <w:spacing w:after="120"/>
              <w:rPr>
                <w:rFonts w:asciiTheme="minorHAnsi" w:hAnsiTheme="minorHAnsi"/>
                <w:b/>
                <w:bCs/>
                <w:i/>
                <w:iCs/>
                <w:sz w:val="22"/>
                <w:szCs w:val="22"/>
                <w:shd w:val="clear" w:color="auto" w:fill="FFFFFF"/>
              </w:rPr>
            </w:pPr>
            <w:r>
              <w:rPr>
                <w:rFonts w:asciiTheme="minorHAnsi" w:hAnsiTheme="minorHAnsi"/>
                <w:b/>
                <w:bCs/>
                <w:i/>
                <w:iCs/>
                <w:sz w:val="22"/>
                <w:szCs w:val="22"/>
                <w:shd w:val="clear" w:color="auto" w:fill="FFFFFF"/>
              </w:rPr>
              <w:t>PRIX DE LA PRESSE</w:t>
            </w:r>
          </w:p>
          <w:p w14:paraId="262AFC82" w14:textId="354B654E" w:rsidR="00AE5053" w:rsidRDefault="00AE5053" w:rsidP="00AE5053">
            <w:pPr>
              <w:pStyle w:val="Standard"/>
              <w:spacing w:after="120"/>
              <w:rPr>
                <w:rFonts w:asciiTheme="minorHAnsi" w:hAnsiTheme="minorHAnsi"/>
                <w:b/>
                <w:bCs/>
                <w:i/>
                <w:iCs/>
                <w:sz w:val="22"/>
                <w:szCs w:val="22"/>
                <w:shd w:val="clear" w:color="auto" w:fill="FFFFFF"/>
              </w:rPr>
            </w:pPr>
          </w:p>
        </w:tc>
        <w:tc>
          <w:tcPr>
            <w:tcW w:w="4530" w:type="dxa"/>
          </w:tcPr>
          <w:p w14:paraId="7671C319" w14:textId="77777777" w:rsidR="00AE5053" w:rsidRDefault="00AE5053" w:rsidP="00AE5053">
            <w:pPr>
              <w:pStyle w:val="Standard"/>
              <w:spacing w:after="120"/>
              <w:rPr>
                <w:rFonts w:asciiTheme="minorHAnsi" w:hAnsiTheme="minorHAnsi"/>
                <w:b/>
                <w:bCs/>
                <w:i/>
                <w:iCs/>
                <w:sz w:val="22"/>
                <w:szCs w:val="22"/>
                <w:shd w:val="clear" w:color="auto" w:fill="FFFFFF"/>
              </w:rPr>
            </w:pPr>
          </w:p>
          <w:p w14:paraId="6385DAA6" w14:textId="77777777" w:rsidR="00AE5053" w:rsidRDefault="00AE5053" w:rsidP="00AE5053">
            <w:pPr>
              <w:pStyle w:val="Standard"/>
              <w:spacing w:after="120"/>
              <w:rPr>
                <w:rFonts w:asciiTheme="minorHAnsi" w:hAnsiTheme="minorHAnsi"/>
                <w:b/>
                <w:bCs/>
                <w:i/>
                <w:iCs/>
                <w:sz w:val="22"/>
                <w:szCs w:val="22"/>
                <w:shd w:val="clear" w:color="auto" w:fill="FFFFFF"/>
              </w:rPr>
            </w:pPr>
          </w:p>
          <w:p w14:paraId="24BCE302" w14:textId="77777777" w:rsidR="00AE5053" w:rsidRDefault="00AE5053" w:rsidP="00AE5053">
            <w:pPr>
              <w:pStyle w:val="Standard"/>
              <w:spacing w:after="120"/>
              <w:jc w:val="right"/>
              <w:rPr>
                <w:rFonts w:asciiTheme="minorHAnsi" w:hAnsiTheme="minorHAnsi"/>
                <w:b/>
                <w:bCs/>
                <w:i/>
                <w:iCs/>
                <w:sz w:val="22"/>
                <w:szCs w:val="22"/>
                <w:shd w:val="clear" w:color="auto" w:fill="FFFFFF"/>
              </w:rPr>
            </w:pPr>
            <w:r>
              <w:rPr>
                <w:rFonts w:asciiTheme="minorHAnsi" w:hAnsiTheme="minorHAnsi"/>
                <w:b/>
                <w:bCs/>
                <w:i/>
                <w:iCs/>
                <w:sz w:val="22"/>
                <w:szCs w:val="22"/>
                <w:shd w:val="clear" w:color="auto" w:fill="FFFFFF"/>
              </w:rPr>
              <w:t>HT</w:t>
            </w:r>
          </w:p>
          <w:p w14:paraId="5A25D274" w14:textId="6DDF48E0" w:rsidR="00AE5053" w:rsidRDefault="00AE5053" w:rsidP="00AE5053">
            <w:pPr>
              <w:pStyle w:val="Standard"/>
              <w:spacing w:after="120"/>
              <w:jc w:val="right"/>
              <w:rPr>
                <w:rFonts w:asciiTheme="minorHAnsi" w:hAnsiTheme="minorHAnsi"/>
                <w:b/>
                <w:bCs/>
                <w:i/>
                <w:iCs/>
                <w:sz w:val="22"/>
                <w:szCs w:val="22"/>
                <w:shd w:val="clear" w:color="auto" w:fill="FFFFFF"/>
              </w:rPr>
            </w:pPr>
            <w:r>
              <w:rPr>
                <w:rFonts w:asciiTheme="minorHAnsi" w:hAnsiTheme="minorHAnsi"/>
                <w:b/>
                <w:bCs/>
                <w:i/>
                <w:iCs/>
                <w:sz w:val="22"/>
                <w:szCs w:val="22"/>
                <w:shd w:val="clear" w:color="auto" w:fill="FFFFFF"/>
              </w:rPr>
              <w:t>TTC</w:t>
            </w:r>
          </w:p>
        </w:tc>
      </w:tr>
      <w:tr w:rsidR="00AE5053" w14:paraId="2CF0975E" w14:textId="77777777" w:rsidTr="00AE5053">
        <w:tc>
          <w:tcPr>
            <w:tcW w:w="4530" w:type="dxa"/>
          </w:tcPr>
          <w:p w14:paraId="06954907" w14:textId="1BA93859" w:rsidR="00AE5053" w:rsidRDefault="00AE5053" w:rsidP="00AE5053">
            <w:pPr>
              <w:pStyle w:val="Standard"/>
              <w:spacing w:after="120"/>
              <w:rPr>
                <w:rFonts w:asciiTheme="minorHAnsi" w:hAnsiTheme="minorHAnsi"/>
                <w:b/>
                <w:bCs/>
                <w:i/>
                <w:iCs/>
                <w:sz w:val="22"/>
                <w:szCs w:val="22"/>
                <w:shd w:val="clear" w:color="auto" w:fill="FFFFFF"/>
              </w:rPr>
            </w:pPr>
            <w:r>
              <w:rPr>
                <w:rFonts w:asciiTheme="minorHAnsi" w:hAnsiTheme="minorHAnsi"/>
                <w:b/>
                <w:bCs/>
                <w:i/>
                <w:iCs/>
                <w:sz w:val="22"/>
                <w:szCs w:val="22"/>
                <w:shd w:val="clear" w:color="auto" w:fill="FFFFFF"/>
              </w:rPr>
              <w:t>DELAI DE</w:t>
            </w:r>
            <w:r w:rsidR="0025505F">
              <w:rPr>
                <w:rFonts w:asciiTheme="minorHAnsi" w:hAnsiTheme="minorHAnsi"/>
                <w:b/>
                <w:bCs/>
                <w:i/>
                <w:iCs/>
                <w:sz w:val="22"/>
                <w:szCs w:val="22"/>
                <w:shd w:val="clear" w:color="auto" w:fill="FFFFFF"/>
              </w:rPr>
              <w:t xml:space="preserve"> </w:t>
            </w:r>
            <w:r>
              <w:rPr>
                <w:rFonts w:asciiTheme="minorHAnsi" w:hAnsiTheme="minorHAnsi"/>
                <w:b/>
                <w:bCs/>
                <w:i/>
                <w:iCs/>
                <w:sz w:val="22"/>
                <w:szCs w:val="22"/>
                <w:shd w:val="clear" w:color="auto" w:fill="FFFFFF"/>
              </w:rPr>
              <w:t>GARANTIE</w:t>
            </w:r>
          </w:p>
          <w:p w14:paraId="55C8278B" w14:textId="4B794693" w:rsidR="00AE5053" w:rsidRDefault="00AE5053" w:rsidP="00AE5053">
            <w:pPr>
              <w:pStyle w:val="Standard"/>
              <w:spacing w:after="120"/>
              <w:rPr>
                <w:rFonts w:asciiTheme="minorHAnsi" w:hAnsiTheme="minorHAnsi"/>
                <w:b/>
                <w:bCs/>
                <w:i/>
                <w:iCs/>
                <w:sz w:val="22"/>
                <w:szCs w:val="22"/>
                <w:shd w:val="clear" w:color="auto" w:fill="FFFFFF"/>
              </w:rPr>
            </w:pPr>
          </w:p>
        </w:tc>
        <w:tc>
          <w:tcPr>
            <w:tcW w:w="4530" w:type="dxa"/>
          </w:tcPr>
          <w:p w14:paraId="7AA1D18A" w14:textId="77777777" w:rsidR="00AE5053" w:rsidRDefault="00AE5053" w:rsidP="00AE5053">
            <w:pPr>
              <w:pStyle w:val="Standard"/>
              <w:spacing w:after="120"/>
              <w:rPr>
                <w:rFonts w:asciiTheme="minorHAnsi" w:hAnsiTheme="minorHAnsi"/>
                <w:b/>
                <w:bCs/>
                <w:i/>
                <w:iCs/>
                <w:sz w:val="22"/>
                <w:szCs w:val="22"/>
                <w:shd w:val="clear" w:color="auto" w:fill="FFFFFF"/>
              </w:rPr>
            </w:pPr>
          </w:p>
        </w:tc>
      </w:tr>
      <w:tr w:rsidR="00AE5053" w14:paraId="6DDDAD50" w14:textId="77777777" w:rsidTr="00AE5053">
        <w:tc>
          <w:tcPr>
            <w:tcW w:w="4530" w:type="dxa"/>
          </w:tcPr>
          <w:p w14:paraId="50FE35A1" w14:textId="77777777" w:rsidR="00AE5053" w:rsidRDefault="00AE5053" w:rsidP="00AE5053">
            <w:pPr>
              <w:pStyle w:val="Standard"/>
              <w:spacing w:after="120"/>
              <w:rPr>
                <w:rFonts w:asciiTheme="minorHAnsi" w:hAnsiTheme="minorHAnsi"/>
                <w:b/>
                <w:bCs/>
                <w:i/>
                <w:iCs/>
                <w:sz w:val="22"/>
                <w:szCs w:val="22"/>
                <w:shd w:val="clear" w:color="auto" w:fill="FFFFFF"/>
              </w:rPr>
            </w:pPr>
            <w:r>
              <w:rPr>
                <w:rFonts w:asciiTheme="minorHAnsi" w:hAnsiTheme="minorHAnsi"/>
                <w:b/>
                <w:bCs/>
                <w:i/>
                <w:iCs/>
                <w:sz w:val="22"/>
                <w:szCs w:val="22"/>
                <w:shd w:val="clear" w:color="auto" w:fill="FFFFFF"/>
              </w:rPr>
              <w:t>DELAI DE LIVRAISON</w:t>
            </w:r>
          </w:p>
          <w:p w14:paraId="24EBAAEC" w14:textId="281F39EE" w:rsidR="00AE5053" w:rsidRDefault="00AE5053" w:rsidP="00AE5053">
            <w:pPr>
              <w:pStyle w:val="Standard"/>
              <w:spacing w:after="120"/>
              <w:rPr>
                <w:rFonts w:asciiTheme="minorHAnsi" w:hAnsiTheme="minorHAnsi"/>
                <w:b/>
                <w:bCs/>
                <w:i/>
                <w:iCs/>
                <w:sz w:val="22"/>
                <w:szCs w:val="22"/>
                <w:shd w:val="clear" w:color="auto" w:fill="FFFFFF"/>
              </w:rPr>
            </w:pPr>
          </w:p>
        </w:tc>
        <w:tc>
          <w:tcPr>
            <w:tcW w:w="4530" w:type="dxa"/>
          </w:tcPr>
          <w:p w14:paraId="0008D4F0" w14:textId="77777777" w:rsidR="00AE5053" w:rsidRDefault="00AE5053" w:rsidP="00AE5053">
            <w:pPr>
              <w:pStyle w:val="Standard"/>
              <w:spacing w:after="120"/>
              <w:rPr>
                <w:rFonts w:asciiTheme="minorHAnsi" w:hAnsiTheme="minorHAnsi"/>
                <w:b/>
                <w:bCs/>
                <w:i/>
                <w:iCs/>
                <w:sz w:val="22"/>
                <w:szCs w:val="22"/>
                <w:shd w:val="clear" w:color="auto" w:fill="FFFFFF"/>
              </w:rPr>
            </w:pPr>
          </w:p>
        </w:tc>
      </w:tr>
      <w:tr w:rsidR="00AE5053" w14:paraId="60C7B98C" w14:textId="77777777" w:rsidTr="00AE5053">
        <w:tc>
          <w:tcPr>
            <w:tcW w:w="4530" w:type="dxa"/>
          </w:tcPr>
          <w:p w14:paraId="6C4EC3C2" w14:textId="288114C2" w:rsidR="00AE5053" w:rsidRDefault="00AE5053" w:rsidP="0025505F">
            <w:pPr>
              <w:pStyle w:val="Standard"/>
              <w:spacing w:after="120"/>
              <w:rPr>
                <w:rFonts w:asciiTheme="minorHAnsi" w:hAnsiTheme="minorHAnsi"/>
                <w:b/>
                <w:bCs/>
                <w:i/>
                <w:iCs/>
                <w:sz w:val="22"/>
                <w:szCs w:val="22"/>
                <w:shd w:val="clear" w:color="auto" w:fill="FFFFFF"/>
              </w:rPr>
            </w:pPr>
            <w:r>
              <w:rPr>
                <w:rFonts w:asciiTheme="minorHAnsi" w:hAnsiTheme="minorHAnsi"/>
                <w:b/>
                <w:bCs/>
                <w:i/>
                <w:iCs/>
                <w:sz w:val="22"/>
                <w:szCs w:val="22"/>
                <w:shd w:val="clear" w:color="auto" w:fill="FFFFFF"/>
              </w:rPr>
              <w:t xml:space="preserve">DELAI </w:t>
            </w:r>
            <w:r w:rsidR="0025505F">
              <w:rPr>
                <w:rFonts w:asciiTheme="minorHAnsi" w:hAnsiTheme="minorHAnsi"/>
                <w:b/>
                <w:bCs/>
                <w:i/>
                <w:iCs/>
                <w:sz w:val="22"/>
                <w:szCs w:val="22"/>
                <w:shd w:val="clear" w:color="auto" w:fill="FFFFFF"/>
              </w:rPr>
              <w:t>D’INTERVENTION PENDANT LA GARANTIE</w:t>
            </w:r>
          </w:p>
        </w:tc>
        <w:tc>
          <w:tcPr>
            <w:tcW w:w="4530" w:type="dxa"/>
          </w:tcPr>
          <w:p w14:paraId="24B8CE1B" w14:textId="77777777" w:rsidR="00AE5053" w:rsidRDefault="00AE5053" w:rsidP="00AE5053">
            <w:pPr>
              <w:pStyle w:val="Standard"/>
              <w:spacing w:after="120"/>
              <w:rPr>
                <w:rFonts w:asciiTheme="minorHAnsi" w:hAnsiTheme="minorHAnsi"/>
                <w:b/>
                <w:bCs/>
                <w:i/>
                <w:iCs/>
                <w:sz w:val="22"/>
                <w:szCs w:val="22"/>
                <w:shd w:val="clear" w:color="auto" w:fill="FFFFFF"/>
              </w:rPr>
            </w:pPr>
          </w:p>
        </w:tc>
      </w:tr>
      <w:tr w:rsidR="00AE5053" w14:paraId="5A26D02A" w14:textId="77777777" w:rsidTr="00AE5053">
        <w:tc>
          <w:tcPr>
            <w:tcW w:w="4530" w:type="dxa"/>
          </w:tcPr>
          <w:p w14:paraId="2E3D8FF3" w14:textId="77777777" w:rsidR="00AE5053" w:rsidRDefault="0025505F" w:rsidP="00AE5053">
            <w:pPr>
              <w:pStyle w:val="Standard"/>
              <w:spacing w:after="120"/>
              <w:rPr>
                <w:rFonts w:asciiTheme="minorHAnsi" w:hAnsiTheme="minorHAnsi"/>
                <w:b/>
                <w:bCs/>
                <w:i/>
                <w:iCs/>
                <w:sz w:val="22"/>
                <w:szCs w:val="22"/>
                <w:shd w:val="clear" w:color="auto" w:fill="FFFFFF"/>
              </w:rPr>
            </w:pPr>
            <w:r>
              <w:rPr>
                <w:rFonts w:asciiTheme="minorHAnsi" w:hAnsiTheme="minorHAnsi"/>
                <w:b/>
                <w:bCs/>
                <w:i/>
                <w:iCs/>
                <w:sz w:val="22"/>
                <w:szCs w:val="22"/>
                <w:shd w:val="clear" w:color="auto" w:fill="FFFFFF"/>
              </w:rPr>
              <w:t>DELAI D’INTERVENTION HORS GARANTIE</w:t>
            </w:r>
          </w:p>
          <w:p w14:paraId="69262498" w14:textId="5AD165DC" w:rsidR="0025505F" w:rsidRDefault="0025505F" w:rsidP="00AE5053">
            <w:pPr>
              <w:pStyle w:val="Standard"/>
              <w:spacing w:after="120"/>
              <w:rPr>
                <w:rFonts w:asciiTheme="minorHAnsi" w:hAnsiTheme="minorHAnsi"/>
                <w:b/>
                <w:bCs/>
                <w:i/>
                <w:iCs/>
                <w:sz w:val="22"/>
                <w:szCs w:val="22"/>
                <w:shd w:val="clear" w:color="auto" w:fill="FFFFFF"/>
              </w:rPr>
            </w:pPr>
          </w:p>
        </w:tc>
        <w:tc>
          <w:tcPr>
            <w:tcW w:w="4530" w:type="dxa"/>
          </w:tcPr>
          <w:p w14:paraId="7756DB45" w14:textId="77777777" w:rsidR="00AE5053" w:rsidRDefault="00AE5053" w:rsidP="00AE5053">
            <w:pPr>
              <w:pStyle w:val="Standard"/>
              <w:spacing w:after="120"/>
              <w:rPr>
                <w:rFonts w:asciiTheme="minorHAnsi" w:hAnsiTheme="minorHAnsi"/>
                <w:b/>
                <w:bCs/>
                <w:i/>
                <w:iCs/>
                <w:sz w:val="22"/>
                <w:szCs w:val="22"/>
                <w:shd w:val="clear" w:color="auto" w:fill="FFFFFF"/>
              </w:rPr>
            </w:pPr>
          </w:p>
        </w:tc>
      </w:tr>
      <w:tr w:rsidR="0025505F" w14:paraId="022D3725" w14:textId="77777777" w:rsidTr="00AE5053">
        <w:tc>
          <w:tcPr>
            <w:tcW w:w="4530" w:type="dxa"/>
          </w:tcPr>
          <w:p w14:paraId="06854FC7" w14:textId="77777777" w:rsidR="0025505F" w:rsidRDefault="0025505F" w:rsidP="00AE5053">
            <w:pPr>
              <w:pStyle w:val="Standard"/>
              <w:spacing w:after="120"/>
              <w:rPr>
                <w:rFonts w:asciiTheme="minorHAnsi" w:hAnsiTheme="minorHAnsi"/>
                <w:b/>
                <w:bCs/>
                <w:i/>
                <w:iCs/>
                <w:sz w:val="22"/>
                <w:szCs w:val="22"/>
                <w:shd w:val="clear" w:color="auto" w:fill="FFFFFF"/>
              </w:rPr>
            </w:pPr>
            <w:r>
              <w:rPr>
                <w:rFonts w:asciiTheme="minorHAnsi" w:hAnsiTheme="minorHAnsi"/>
                <w:b/>
                <w:bCs/>
                <w:i/>
                <w:iCs/>
                <w:sz w:val="22"/>
                <w:szCs w:val="22"/>
                <w:shd w:val="clear" w:color="auto" w:fill="FFFFFF"/>
              </w:rPr>
              <w:t>COUT DU DEPLACEMENT HORS GARANTIE</w:t>
            </w:r>
          </w:p>
          <w:p w14:paraId="7AB94518" w14:textId="56474094" w:rsidR="0025505F" w:rsidRDefault="0025505F" w:rsidP="00AE5053">
            <w:pPr>
              <w:pStyle w:val="Standard"/>
              <w:spacing w:after="120"/>
              <w:rPr>
                <w:rFonts w:asciiTheme="minorHAnsi" w:hAnsiTheme="minorHAnsi"/>
                <w:b/>
                <w:bCs/>
                <w:i/>
                <w:iCs/>
                <w:sz w:val="22"/>
                <w:szCs w:val="22"/>
                <w:shd w:val="clear" w:color="auto" w:fill="FFFFFF"/>
              </w:rPr>
            </w:pPr>
          </w:p>
        </w:tc>
        <w:tc>
          <w:tcPr>
            <w:tcW w:w="4530" w:type="dxa"/>
          </w:tcPr>
          <w:p w14:paraId="309C95D7" w14:textId="77777777" w:rsidR="0025505F" w:rsidRDefault="0025505F" w:rsidP="00AE5053">
            <w:pPr>
              <w:pStyle w:val="Standard"/>
              <w:spacing w:after="120"/>
              <w:rPr>
                <w:rFonts w:asciiTheme="minorHAnsi" w:hAnsiTheme="minorHAnsi"/>
                <w:b/>
                <w:bCs/>
                <w:i/>
                <w:iCs/>
                <w:sz w:val="22"/>
                <w:szCs w:val="22"/>
                <w:shd w:val="clear" w:color="auto" w:fill="FFFFFF"/>
              </w:rPr>
            </w:pPr>
          </w:p>
        </w:tc>
      </w:tr>
    </w:tbl>
    <w:p w14:paraId="02F47D8A" w14:textId="2E4ED476" w:rsidR="00AE5053" w:rsidRDefault="00AE5053" w:rsidP="00AE5053">
      <w:pPr>
        <w:pStyle w:val="Standard"/>
        <w:spacing w:after="120"/>
        <w:rPr>
          <w:rFonts w:asciiTheme="minorHAnsi" w:hAnsiTheme="minorHAnsi"/>
          <w:b/>
          <w:bCs/>
          <w:i/>
          <w:iCs/>
          <w:sz w:val="22"/>
          <w:szCs w:val="22"/>
          <w:shd w:val="clear" w:color="auto" w:fill="FFFFFF"/>
        </w:rPr>
      </w:pPr>
    </w:p>
    <w:p w14:paraId="2139904E" w14:textId="3861C738" w:rsidR="0025505F" w:rsidRDefault="0025505F" w:rsidP="00AE5053">
      <w:pPr>
        <w:pStyle w:val="Standard"/>
        <w:spacing w:after="120"/>
        <w:rPr>
          <w:rFonts w:asciiTheme="minorHAnsi" w:hAnsiTheme="minorHAnsi"/>
          <w:b/>
          <w:bCs/>
          <w:i/>
          <w:iCs/>
          <w:sz w:val="22"/>
          <w:szCs w:val="22"/>
          <w:shd w:val="clear" w:color="auto" w:fill="FFFFFF"/>
        </w:rPr>
      </w:pPr>
    </w:p>
    <w:p w14:paraId="1A2482BE" w14:textId="05B86CDF" w:rsidR="0025505F" w:rsidRDefault="0025505F" w:rsidP="00AE5053">
      <w:pPr>
        <w:pStyle w:val="Standard"/>
        <w:spacing w:after="120"/>
        <w:rPr>
          <w:rFonts w:asciiTheme="minorHAnsi" w:hAnsiTheme="minorHAnsi"/>
          <w:b/>
          <w:bCs/>
          <w:i/>
          <w:iCs/>
          <w:sz w:val="22"/>
          <w:szCs w:val="22"/>
          <w:shd w:val="clear" w:color="auto" w:fill="FFFFFF"/>
        </w:rPr>
      </w:pPr>
    </w:p>
    <w:p w14:paraId="0E2AB015" w14:textId="77777777" w:rsidR="0025505F" w:rsidRPr="006D54BE" w:rsidRDefault="0025505F" w:rsidP="0025505F">
      <w:pPr>
        <w:pStyle w:val="Standard"/>
        <w:spacing w:after="120"/>
        <w:jc w:val="both"/>
        <w:rPr>
          <w:rFonts w:asciiTheme="minorHAnsi" w:hAnsiTheme="minorHAnsi"/>
          <w:sz w:val="22"/>
          <w:szCs w:val="22"/>
        </w:rPr>
      </w:pPr>
      <w:r w:rsidRPr="006D54BE">
        <w:rPr>
          <w:rFonts w:asciiTheme="minorHAnsi" w:hAnsiTheme="minorHAnsi"/>
          <w:sz w:val="22"/>
          <w:szCs w:val="22"/>
        </w:rPr>
        <w:t>Fait à...........................................le..........................................</w:t>
      </w:r>
    </w:p>
    <w:p w14:paraId="16B1DD57" w14:textId="77777777" w:rsidR="0025505F" w:rsidRPr="006D54BE" w:rsidRDefault="0025505F" w:rsidP="0025505F">
      <w:pPr>
        <w:pStyle w:val="Standard"/>
        <w:spacing w:after="120"/>
        <w:jc w:val="both"/>
        <w:rPr>
          <w:rFonts w:asciiTheme="minorHAnsi" w:hAnsiTheme="minorHAnsi"/>
          <w:sz w:val="22"/>
          <w:szCs w:val="22"/>
        </w:rPr>
      </w:pPr>
      <w:r w:rsidRPr="006D54BE">
        <w:rPr>
          <w:rFonts w:asciiTheme="minorHAnsi" w:hAnsiTheme="minorHAnsi"/>
          <w:sz w:val="22"/>
          <w:szCs w:val="22"/>
        </w:rPr>
        <w:t>Le titulaire (nom, prénom, qualité et cachet commercial)</w:t>
      </w:r>
    </w:p>
    <w:p w14:paraId="0F35632F" w14:textId="77777777" w:rsidR="0025505F" w:rsidRDefault="0025505F" w:rsidP="00AE5053">
      <w:pPr>
        <w:pStyle w:val="Standard"/>
        <w:spacing w:after="120"/>
        <w:rPr>
          <w:rFonts w:asciiTheme="minorHAnsi" w:hAnsiTheme="minorHAnsi"/>
          <w:b/>
          <w:bCs/>
          <w:i/>
          <w:iCs/>
          <w:sz w:val="22"/>
          <w:szCs w:val="22"/>
          <w:shd w:val="clear" w:color="auto" w:fill="FFFFFF"/>
        </w:rPr>
      </w:pPr>
    </w:p>
    <w:sectPr w:rsidR="0025505F" w:rsidSect="00E920E4">
      <w:pgSz w:w="11906" w:h="16838"/>
      <w:pgMar w:top="851" w:right="1418" w:bottom="567" w:left="1418"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C1CC" w14:textId="77777777" w:rsidR="00D35B61" w:rsidRDefault="00D35B61" w:rsidP="006D54BE">
      <w:pPr>
        <w:spacing w:after="0" w:line="240" w:lineRule="auto"/>
      </w:pPr>
      <w:r>
        <w:separator/>
      </w:r>
    </w:p>
  </w:endnote>
  <w:endnote w:type="continuationSeparator" w:id="0">
    <w:p w14:paraId="523A2BC4" w14:textId="77777777" w:rsidR="00D35B61" w:rsidRDefault="00D35B61" w:rsidP="006D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W1)">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GillSansMT">
    <w:altName w:val="Times New Roman"/>
    <w:panose1 w:val="00000000000000000000"/>
    <w:charset w:val="00"/>
    <w:family w:val="roman"/>
    <w:notTrueType/>
    <w:pitch w:val="default"/>
  </w:font>
  <w:font w:name="GillSansMT,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F3623" w14:textId="77777777" w:rsidR="00D35B61" w:rsidRDefault="00D35B61" w:rsidP="006D54BE">
      <w:pPr>
        <w:spacing w:after="0" w:line="240" w:lineRule="auto"/>
      </w:pPr>
      <w:r>
        <w:separator/>
      </w:r>
    </w:p>
  </w:footnote>
  <w:footnote w:type="continuationSeparator" w:id="0">
    <w:p w14:paraId="7514ADA2" w14:textId="77777777" w:rsidR="00D35B61" w:rsidRDefault="00D35B61" w:rsidP="006D5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0059"/>
    <w:multiLevelType w:val="multilevel"/>
    <w:tmpl w:val="1E2A7D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BC3C6F"/>
    <w:multiLevelType w:val="multilevel"/>
    <w:tmpl w:val="540A64A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25E4C17"/>
    <w:multiLevelType w:val="multilevel"/>
    <w:tmpl w:val="CA526AB0"/>
    <w:lvl w:ilvl="0">
      <w:start w:val="1"/>
      <w:numFmt w:val="bullet"/>
      <w:lvlText w:val=""/>
      <w:lvlJc w:val="left"/>
      <w:pPr>
        <w:tabs>
          <w:tab w:val="num" w:pos="707"/>
        </w:tabs>
        <w:ind w:left="707" w:hanging="283"/>
      </w:pPr>
      <w:rPr>
        <w:rFonts w:ascii="Wingdings 2" w:hAnsi="Wingdings 2" w:cs="Wingdings 2" w:hint="default"/>
      </w:rPr>
    </w:lvl>
    <w:lvl w:ilvl="1">
      <w:start w:val="1"/>
      <w:numFmt w:val="bullet"/>
      <w:lvlText w:val=""/>
      <w:lvlJc w:val="left"/>
      <w:pPr>
        <w:tabs>
          <w:tab w:val="num" w:pos="1414"/>
        </w:tabs>
        <w:ind w:left="1414" w:hanging="283"/>
      </w:pPr>
      <w:rPr>
        <w:rFonts w:ascii="Wingdings 2" w:hAnsi="Wingdings 2" w:cs="Wingdings 2" w:hint="default"/>
      </w:rPr>
    </w:lvl>
    <w:lvl w:ilvl="2">
      <w:start w:val="1"/>
      <w:numFmt w:val="bullet"/>
      <w:lvlText w:val=""/>
      <w:lvlJc w:val="left"/>
      <w:pPr>
        <w:tabs>
          <w:tab w:val="num" w:pos="2121"/>
        </w:tabs>
        <w:ind w:left="2121" w:hanging="283"/>
      </w:pPr>
      <w:rPr>
        <w:rFonts w:ascii="Wingdings 2" w:hAnsi="Wingdings 2" w:cs="Wingdings 2" w:hint="default"/>
      </w:rPr>
    </w:lvl>
    <w:lvl w:ilvl="3">
      <w:start w:val="1"/>
      <w:numFmt w:val="bullet"/>
      <w:lvlText w:val=""/>
      <w:lvlJc w:val="left"/>
      <w:pPr>
        <w:tabs>
          <w:tab w:val="num" w:pos="2828"/>
        </w:tabs>
        <w:ind w:left="2828" w:hanging="283"/>
      </w:pPr>
      <w:rPr>
        <w:rFonts w:ascii="Wingdings 2" w:hAnsi="Wingdings 2" w:cs="Wingdings 2" w:hint="default"/>
      </w:rPr>
    </w:lvl>
    <w:lvl w:ilvl="4">
      <w:start w:val="1"/>
      <w:numFmt w:val="bullet"/>
      <w:lvlText w:val=""/>
      <w:lvlJc w:val="left"/>
      <w:pPr>
        <w:tabs>
          <w:tab w:val="num" w:pos="3535"/>
        </w:tabs>
        <w:ind w:left="3535" w:hanging="283"/>
      </w:pPr>
      <w:rPr>
        <w:rFonts w:ascii="Wingdings 2" w:hAnsi="Wingdings 2" w:cs="Wingdings 2" w:hint="default"/>
      </w:rPr>
    </w:lvl>
    <w:lvl w:ilvl="5">
      <w:start w:val="1"/>
      <w:numFmt w:val="bullet"/>
      <w:lvlText w:val=""/>
      <w:lvlJc w:val="left"/>
      <w:pPr>
        <w:tabs>
          <w:tab w:val="num" w:pos="4242"/>
        </w:tabs>
        <w:ind w:left="4242" w:hanging="283"/>
      </w:pPr>
      <w:rPr>
        <w:rFonts w:ascii="Wingdings 2" w:hAnsi="Wingdings 2" w:cs="Wingdings 2" w:hint="default"/>
      </w:rPr>
    </w:lvl>
    <w:lvl w:ilvl="6">
      <w:start w:val="1"/>
      <w:numFmt w:val="bullet"/>
      <w:lvlText w:val=""/>
      <w:lvlJc w:val="left"/>
      <w:pPr>
        <w:tabs>
          <w:tab w:val="num" w:pos="4949"/>
        </w:tabs>
        <w:ind w:left="4949" w:hanging="283"/>
      </w:pPr>
      <w:rPr>
        <w:rFonts w:ascii="Wingdings 2" w:hAnsi="Wingdings 2" w:cs="Wingdings 2" w:hint="default"/>
      </w:rPr>
    </w:lvl>
    <w:lvl w:ilvl="7">
      <w:start w:val="1"/>
      <w:numFmt w:val="bullet"/>
      <w:lvlText w:val=""/>
      <w:lvlJc w:val="left"/>
      <w:pPr>
        <w:tabs>
          <w:tab w:val="num" w:pos="5656"/>
        </w:tabs>
        <w:ind w:left="5656" w:hanging="283"/>
      </w:pPr>
      <w:rPr>
        <w:rFonts w:ascii="Wingdings 2" w:hAnsi="Wingdings 2" w:cs="Wingdings 2" w:hint="default"/>
      </w:rPr>
    </w:lvl>
    <w:lvl w:ilvl="8">
      <w:start w:val="1"/>
      <w:numFmt w:val="bullet"/>
      <w:lvlText w:val=""/>
      <w:lvlJc w:val="left"/>
      <w:pPr>
        <w:tabs>
          <w:tab w:val="num" w:pos="6363"/>
        </w:tabs>
        <w:ind w:left="6363" w:hanging="283"/>
      </w:pPr>
      <w:rPr>
        <w:rFonts w:ascii="Wingdings 2" w:hAnsi="Wingdings 2" w:cs="Wingdings 2" w:hint="default"/>
      </w:rPr>
    </w:lvl>
  </w:abstractNum>
  <w:abstractNum w:abstractNumId="3" w15:restartNumberingAfterBreak="0">
    <w:nsid w:val="1DEA408C"/>
    <w:multiLevelType w:val="multilevel"/>
    <w:tmpl w:val="E45648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27064E8B"/>
    <w:multiLevelType w:val="multilevel"/>
    <w:tmpl w:val="D9BC89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3213892"/>
    <w:multiLevelType w:val="multilevel"/>
    <w:tmpl w:val="CB6EE8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ACC3725"/>
    <w:multiLevelType w:val="multilevel"/>
    <w:tmpl w:val="ACDA9C1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C6C1D28"/>
    <w:multiLevelType w:val="hybridMultilevel"/>
    <w:tmpl w:val="5462918A"/>
    <w:lvl w:ilvl="0" w:tplc="737CC6F6">
      <w:numFmt w:val="bullet"/>
      <w:lvlText w:val="-"/>
      <w:lvlJc w:val="left"/>
      <w:pPr>
        <w:ind w:left="1065" w:hanging="360"/>
      </w:pPr>
      <w:rPr>
        <w:rFonts w:ascii="Calibri" w:eastAsia="Lucida Sans Unicode" w:hAnsi="Calibri"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8" w15:restartNumberingAfterBreak="0">
    <w:nsid w:val="52AB22FF"/>
    <w:multiLevelType w:val="multilevel"/>
    <w:tmpl w:val="97DC80E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2CB0E99"/>
    <w:multiLevelType w:val="multilevel"/>
    <w:tmpl w:val="921807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15:restartNumberingAfterBreak="0">
    <w:nsid w:val="600314A4"/>
    <w:multiLevelType w:val="multilevel"/>
    <w:tmpl w:val="206C18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688A3D24"/>
    <w:multiLevelType w:val="multilevel"/>
    <w:tmpl w:val="7A50CE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98E34AD"/>
    <w:multiLevelType w:val="hybridMultilevel"/>
    <w:tmpl w:val="1FBE3B86"/>
    <w:lvl w:ilvl="0" w:tplc="D1B81A10">
      <w:start w:val="1"/>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8F03E3"/>
    <w:multiLevelType w:val="multilevel"/>
    <w:tmpl w:val="853A94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3"/>
  </w:num>
  <w:num w:numId="2">
    <w:abstractNumId w:val="4"/>
  </w:num>
  <w:num w:numId="3">
    <w:abstractNumId w:val="0"/>
  </w:num>
  <w:num w:numId="4">
    <w:abstractNumId w:val="3"/>
  </w:num>
  <w:num w:numId="5">
    <w:abstractNumId w:val="9"/>
  </w:num>
  <w:num w:numId="6">
    <w:abstractNumId w:val="10"/>
  </w:num>
  <w:num w:numId="7">
    <w:abstractNumId w:val="6"/>
  </w:num>
  <w:num w:numId="8">
    <w:abstractNumId w:val="11"/>
  </w:num>
  <w:num w:numId="9">
    <w:abstractNumId w:val="8"/>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FA"/>
    <w:rsid w:val="000078DA"/>
    <w:rsid w:val="00010686"/>
    <w:rsid w:val="000202CC"/>
    <w:rsid w:val="00035020"/>
    <w:rsid w:val="00095B8F"/>
    <w:rsid w:val="000965B3"/>
    <w:rsid w:val="000B2EE0"/>
    <w:rsid w:val="000B582A"/>
    <w:rsid w:val="000B6706"/>
    <w:rsid w:val="000E1165"/>
    <w:rsid w:val="00122240"/>
    <w:rsid w:val="001443FE"/>
    <w:rsid w:val="00156E0D"/>
    <w:rsid w:val="00160493"/>
    <w:rsid w:val="001655BB"/>
    <w:rsid w:val="001728A5"/>
    <w:rsid w:val="001873FD"/>
    <w:rsid w:val="00190918"/>
    <w:rsid w:val="00190A1F"/>
    <w:rsid w:val="00195C6A"/>
    <w:rsid w:val="001A19AF"/>
    <w:rsid w:val="001A3EA3"/>
    <w:rsid w:val="001A5289"/>
    <w:rsid w:val="001C6A79"/>
    <w:rsid w:val="00200F96"/>
    <w:rsid w:val="00216C27"/>
    <w:rsid w:val="0022322A"/>
    <w:rsid w:val="0024280A"/>
    <w:rsid w:val="0025505F"/>
    <w:rsid w:val="00275844"/>
    <w:rsid w:val="00284166"/>
    <w:rsid w:val="002F77D6"/>
    <w:rsid w:val="00310307"/>
    <w:rsid w:val="003126D9"/>
    <w:rsid w:val="00313ABE"/>
    <w:rsid w:val="003669AB"/>
    <w:rsid w:val="00394126"/>
    <w:rsid w:val="003D1073"/>
    <w:rsid w:val="003E7D8E"/>
    <w:rsid w:val="004213FA"/>
    <w:rsid w:val="0045148F"/>
    <w:rsid w:val="00485A34"/>
    <w:rsid w:val="004A40D3"/>
    <w:rsid w:val="004F19C1"/>
    <w:rsid w:val="00504196"/>
    <w:rsid w:val="005551FF"/>
    <w:rsid w:val="00555A5B"/>
    <w:rsid w:val="005C2FB0"/>
    <w:rsid w:val="005C51C1"/>
    <w:rsid w:val="00605252"/>
    <w:rsid w:val="006063AC"/>
    <w:rsid w:val="00650A8F"/>
    <w:rsid w:val="00667745"/>
    <w:rsid w:val="00682676"/>
    <w:rsid w:val="006B3CD7"/>
    <w:rsid w:val="006C605B"/>
    <w:rsid w:val="006D10E1"/>
    <w:rsid w:val="006D54BE"/>
    <w:rsid w:val="006F5696"/>
    <w:rsid w:val="00720805"/>
    <w:rsid w:val="00760567"/>
    <w:rsid w:val="00774064"/>
    <w:rsid w:val="007865C8"/>
    <w:rsid w:val="007E3A57"/>
    <w:rsid w:val="007F4B78"/>
    <w:rsid w:val="007F7C0D"/>
    <w:rsid w:val="00801073"/>
    <w:rsid w:val="00807EFB"/>
    <w:rsid w:val="00817FB0"/>
    <w:rsid w:val="0082454B"/>
    <w:rsid w:val="00827F12"/>
    <w:rsid w:val="00857CA6"/>
    <w:rsid w:val="008777A1"/>
    <w:rsid w:val="008B369B"/>
    <w:rsid w:val="008D67FD"/>
    <w:rsid w:val="008E706E"/>
    <w:rsid w:val="008F1121"/>
    <w:rsid w:val="00902FF4"/>
    <w:rsid w:val="009114E4"/>
    <w:rsid w:val="00920AA2"/>
    <w:rsid w:val="00921055"/>
    <w:rsid w:val="009251B5"/>
    <w:rsid w:val="009500A2"/>
    <w:rsid w:val="0096062C"/>
    <w:rsid w:val="009662A6"/>
    <w:rsid w:val="00982EA3"/>
    <w:rsid w:val="009E5D5A"/>
    <w:rsid w:val="009F7A16"/>
    <w:rsid w:val="00A079ED"/>
    <w:rsid w:val="00A17481"/>
    <w:rsid w:val="00A85873"/>
    <w:rsid w:val="00A937B5"/>
    <w:rsid w:val="00AD6F54"/>
    <w:rsid w:val="00AE5053"/>
    <w:rsid w:val="00B31FFC"/>
    <w:rsid w:val="00B634C7"/>
    <w:rsid w:val="00B834BD"/>
    <w:rsid w:val="00B856D5"/>
    <w:rsid w:val="00BE69C8"/>
    <w:rsid w:val="00BF6ADA"/>
    <w:rsid w:val="00C05079"/>
    <w:rsid w:val="00C30841"/>
    <w:rsid w:val="00C62CF2"/>
    <w:rsid w:val="00C65768"/>
    <w:rsid w:val="00C941DA"/>
    <w:rsid w:val="00CA4C03"/>
    <w:rsid w:val="00CA796C"/>
    <w:rsid w:val="00CB3AD3"/>
    <w:rsid w:val="00CB63DD"/>
    <w:rsid w:val="00CC10F6"/>
    <w:rsid w:val="00CC745B"/>
    <w:rsid w:val="00CD768D"/>
    <w:rsid w:val="00CE3D83"/>
    <w:rsid w:val="00D06811"/>
    <w:rsid w:val="00D06979"/>
    <w:rsid w:val="00D35B61"/>
    <w:rsid w:val="00D6257E"/>
    <w:rsid w:val="00D75036"/>
    <w:rsid w:val="00D86173"/>
    <w:rsid w:val="00D86501"/>
    <w:rsid w:val="00D93EBC"/>
    <w:rsid w:val="00D95D65"/>
    <w:rsid w:val="00DE6EC6"/>
    <w:rsid w:val="00E41994"/>
    <w:rsid w:val="00E6428E"/>
    <w:rsid w:val="00E920E4"/>
    <w:rsid w:val="00EA7303"/>
    <w:rsid w:val="00EB50FE"/>
    <w:rsid w:val="00EC0AF3"/>
    <w:rsid w:val="00EC24CF"/>
    <w:rsid w:val="00ED1611"/>
    <w:rsid w:val="00EE60CD"/>
    <w:rsid w:val="00F126F1"/>
    <w:rsid w:val="00F26EB7"/>
    <w:rsid w:val="00F30F17"/>
    <w:rsid w:val="00F5228F"/>
    <w:rsid w:val="00F70886"/>
    <w:rsid w:val="00F74BAF"/>
    <w:rsid w:val="00F860A7"/>
    <w:rsid w:val="00FC6AEA"/>
    <w:rsid w:val="00FE288C"/>
    <w:rsid w:val="00FF5B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4239"/>
  <w15:docId w15:val="{CE03AEB8-8F83-431C-93C4-524A6E1F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Corpsdetexte"/>
    <w:rsid w:val="004213FA"/>
    <w:pPr>
      <w:keepNext/>
      <w:keepLines/>
      <w:tabs>
        <w:tab w:val="num" w:pos="432"/>
      </w:tabs>
      <w:spacing w:before="480"/>
      <w:ind w:left="432" w:hanging="432"/>
      <w:outlineLvl w:val="0"/>
    </w:pPr>
    <w:rPr>
      <w:rFonts w:ascii="Cambria" w:hAnsi="Cambria"/>
      <w:b/>
      <w:bCs/>
      <w:color w:val="365F91"/>
      <w:sz w:val="28"/>
      <w:szCs w:val="28"/>
    </w:rPr>
  </w:style>
  <w:style w:type="paragraph" w:styleId="Titre2">
    <w:name w:val="heading 2"/>
    <w:basedOn w:val="Standard"/>
    <w:next w:val="Corpsdetexte"/>
    <w:rsid w:val="004213FA"/>
    <w:pPr>
      <w:keepNext/>
      <w:keepLines/>
      <w:tabs>
        <w:tab w:val="num" w:pos="576"/>
        <w:tab w:val="left" w:pos="2880"/>
      </w:tabs>
      <w:spacing w:before="200"/>
      <w:ind w:left="576" w:hanging="576"/>
      <w:outlineLvl w:val="1"/>
    </w:pPr>
    <w:rPr>
      <w:rFonts w:ascii="Cambria" w:hAnsi="Cambria"/>
      <w:b/>
      <w:bCs/>
      <w:i/>
      <w:iCs/>
      <w:color w:val="4F81BD"/>
      <w:sz w:val="26"/>
      <w:szCs w:val="26"/>
    </w:rPr>
  </w:style>
  <w:style w:type="paragraph" w:styleId="Titre3">
    <w:name w:val="heading 3"/>
    <w:basedOn w:val="Standard"/>
    <w:next w:val="Corpsdetexte"/>
    <w:rsid w:val="004213FA"/>
    <w:pPr>
      <w:keepNext/>
      <w:keepLines/>
      <w:tabs>
        <w:tab w:val="clear" w:pos="708"/>
        <w:tab w:val="num" w:pos="720"/>
        <w:tab w:val="left" w:pos="3600"/>
      </w:tabs>
      <w:spacing w:before="200"/>
      <w:ind w:left="720" w:hanging="720"/>
      <w:outlineLvl w:val="2"/>
    </w:pPr>
    <w:rPr>
      <w:rFonts w:ascii="Cambria" w:hAnsi="Cambria"/>
      <w:b/>
      <w:bCs/>
      <w:color w:val="4F81BD"/>
      <w:sz w:val="28"/>
      <w:szCs w:val="28"/>
    </w:rPr>
  </w:style>
  <w:style w:type="paragraph" w:styleId="Titre4">
    <w:name w:val="heading 4"/>
    <w:basedOn w:val="Standard"/>
    <w:next w:val="Corpsdetexte"/>
    <w:rsid w:val="004213FA"/>
    <w:pPr>
      <w:keepNext/>
      <w:keepLines/>
      <w:tabs>
        <w:tab w:val="num" w:pos="864"/>
        <w:tab w:val="left" w:pos="4320"/>
      </w:tabs>
      <w:spacing w:before="200"/>
      <w:ind w:left="864" w:hanging="864"/>
      <w:outlineLvl w:val="3"/>
    </w:pPr>
    <w:rPr>
      <w:rFonts w:ascii="Cambria" w:hAnsi="Cambria"/>
      <w:b/>
      <w:bCs/>
      <w:i/>
      <w:iCs/>
      <w:color w:val="4F81BD"/>
      <w:sz w:val="19"/>
      <w:szCs w:val="19"/>
    </w:rPr>
  </w:style>
  <w:style w:type="paragraph" w:styleId="Titre5">
    <w:name w:val="heading 5"/>
    <w:basedOn w:val="Standard"/>
    <w:next w:val="Corpsdetexte"/>
    <w:rsid w:val="004213FA"/>
    <w:pPr>
      <w:keepNext/>
      <w:keepLines/>
      <w:tabs>
        <w:tab w:val="num" w:pos="1008"/>
        <w:tab w:val="left" w:pos="5040"/>
      </w:tabs>
      <w:spacing w:before="200"/>
      <w:ind w:left="1008" w:hanging="1008"/>
      <w:outlineLvl w:val="4"/>
    </w:pPr>
    <w:rPr>
      <w:rFonts w:ascii="Cambria" w:hAnsi="Cambria"/>
      <w:b/>
      <w:bCs/>
      <w:color w:val="243F60"/>
      <w:sz w:val="19"/>
      <w:szCs w:val="19"/>
    </w:rPr>
  </w:style>
  <w:style w:type="paragraph" w:styleId="Titre6">
    <w:name w:val="heading 6"/>
    <w:basedOn w:val="Standard"/>
    <w:next w:val="Corpsdetexte"/>
    <w:rsid w:val="004213FA"/>
    <w:pPr>
      <w:keepNext/>
      <w:keepLines/>
      <w:tabs>
        <w:tab w:val="num" w:pos="1152"/>
        <w:tab w:val="left" w:pos="5760"/>
      </w:tabs>
      <w:spacing w:before="200"/>
      <w:ind w:left="1152" w:hanging="1152"/>
      <w:outlineLvl w:val="5"/>
    </w:pPr>
    <w:rPr>
      <w:rFonts w:ascii="Cambria" w:hAnsi="Cambria"/>
      <w:b/>
      <w:bCs/>
      <w:i/>
      <w:iCs/>
      <w:color w:val="243F60"/>
      <w:sz w:val="17"/>
      <w:szCs w:val="17"/>
    </w:rPr>
  </w:style>
  <w:style w:type="paragraph" w:styleId="Titre7">
    <w:name w:val="heading 7"/>
    <w:basedOn w:val="Normal"/>
    <w:next w:val="Normal"/>
    <w:link w:val="Titre7Car"/>
    <w:uiPriority w:val="9"/>
    <w:unhideWhenUsed/>
    <w:qFormat/>
    <w:rsid w:val="0012224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213FA"/>
    <w:pPr>
      <w:tabs>
        <w:tab w:val="left" w:pos="708"/>
      </w:tabs>
      <w:suppressAutoHyphens/>
      <w:overflowPunct w:val="0"/>
      <w:spacing w:after="0" w:line="100" w:lineRule="atLeast"/>
    </w:pPr>
    <w:rPr>
      <w:rFonts w:ascii="Arial" w:eastAsia="Lucida Sans Unicode" w:hAnsi="Arial" w:cs="Arial"/>
      <w:color w:val="000000"/>
      <w:sz w:val="24"/>
      <w:szCs w:val="24"/>
    </w:rPr>
  </w:style>
  <w:style w:type="character" w:customStyle="1" w:styleId="En-tteCar">
    <w:name w:val="En-tête Car"/>
    <w:basedOn w:val="Policepardfaut"/>
    <w:rsid w:val="004213FA"/>
  </w:style>
  <w:style w:type="character" w:customStyle="1" w:styleId="PieddepageCar">
    <w:name w:val="Pied de page Car"/>
    <w:basedOn w:val="Policepardfaut"/>
    <w:rsid w:val="004213FA"/>
  </w:style>
  <w:style w:type="character" w:customStyle="1" w:styleId="SansinterligneCar">
    <w:name w:val="Sans interligne Car"/>
    <w:basedOn w:val="Policepardfaut"/>
    <w:rsid w:val="004213FA"/>
  </w:style>
  <w:style w:type="character" w:customStyle="1" w:styleId="TextedebullesCar">
    <w:name w:val="Texte de bulles Car"/>
    <w:basedOn w:val="Policepardfaut"/>
    <w:rsid w:val="004213FA"/>
    <w:rPr>
      <w:rFonts w:ascii="Tahoma" w:hAnsi="Tahoma" w:cs="Tahoma"/>
      <w:sz w:val="16"/>
      <w:szCs w:val="16"/>
    </w:rPr>
  </w:style>
  <w:style w:type="character" w:customStyle="1" w:styleId="TitreCar">
    <w:name w:val="Titre Car"/>
    <w:basedOn w:val="Policepardfaut"/>
    <w:rsid w:val="004213FA"/>
    <w:rPr>
      <w:rFonts w:ascii="Cambria" w:hAnsi="Cambria"/>
      <w:color w:val="17365D"/>
      <w:spacing w:val="5"/>
      <w:sz w:val="52"/>
      <w:szCs w:val="52"/>
    </w:rPr>
  </w:style>
  <w:style w:type="character" w:customStyle="1" w:styleId="Titre1Car">
    <w:name w:val="Titre 1 Car"/>
    <w:basedOn w:val="Policepardfaut"/>
    <w:rsid w:val="004213FA"/>
    <w:rPr>
      <w:rFonts w:ascii="Cambria" w:hAnsi="Cambria"/>
      <w:b/>
      <w:bCs/>
      <w:color w:val="365F91"/>
      <w:sz w:val="28"/>
      <w:szCs w:val="28"/>
    </w:rPr>
  </w:style>
  <w:style w:type="character" w:customStyle="1" w:styleId="LienInternet">
    <w:name w:val="Lien Internet"/>
    <w:basedOn w:val="Policepardfaut"/>
    <w:rsid w:val="004213FA"/>
    <w:rPr>
      <w:color w:val="0000FF"/>
      <w:u w:val="single"/>
      <w:lang w:val="fr-FR" w:eastAsia="fr-FR" w:bidi="fr-FR"/>
    </w:rPr>
  </w:style>
  <w:style w:type="character" w:customStyle="1" w:styleId="Titre2Car">
    <w:name w:val="Titre 2 Car"/>
    <w:basedOn w:val="Policepardfaut"/>
    <w:rsid w:val="004213FA"/>
    <w:rPr>
      <w:rFonts w:ascii="Cambria" w:hAnsi="Cambria"/>
      <w:b/>
      <w:bCs/>
      <w:color w:val="4F81BD"/>
      <w:sz w:val="26"/>
      <w:szCs w:val="26"/>
    </w:rPr>
  </w:style>
  <w:style w:type="character" w:customStyle="1" w:styleId="Titre3Car">
    <w:name w:val="Titre 3 Car"/>
    <w:basedOn w:val="Policepardfaut"/>
    <w:rsid w:val="004213FA"/>
    <w:rPr>
      <w:rFonts w:ascii="Cambria" w:hAnsi="Cambria"/>
      <w:b/>
      <w:bCs/>
      <w:color w:val="4F81BD"/>
    </w:rPr>
  </w:style>
  <w:style w:type="character" w:customStyle="1" w:styleId="Sous-titreCar">
    <w:name w:val="Sous-titre Car"/>
    <w:basedOn w:val="Policepardfaut"/>
    <w:rsid w:val="004213FA"/>
    <w:rPr>
      <w:rFonts w:ascii="Cambria" w:hAnsi="Cambria"/>
      <w:i/>
      <w:iCs/>
      <w:color w:val="4F81BD"/>
      <w:spacing w:val="15"/>
      <w:sz w:val="24"/>
      <w:szCs w:val="24"/>
    </w:rPr>
  </w:style>
  <w:style w:type="character" w:customStyle="1" w:styleId="RedaliaNormalCar">
    <w:name w:val="Redalia : Normal Car"/>
    <w:rsid w:val="004213FA"/>
    <w:rPr>
      <w:rFonts w:ascii="Verdana" w:eastAsia="Times New Roman" w:hAnsi="Verdana" w:cs="Times New Roman"/>
      <w:szCs w:val="20"/>
      <w:lang w:eastAsia="fr-FR"/>
    </w:rPr>
  </w:style>
  <w:style w:type="character" w:customStyle="1" w:styleId="CorpsdetexteCar">
    <w:name w:val="Corps de texte Car"/>
    <w:basedOn w:val="Policepardfaut"/>
    <w:rsid w:val="004213FA"/>
    <w:rPr>
      <w:rFonts w:ascii="Times New Roman" w:eastAsia="Times New Roman" w:hAnsi="Times New Roman" w:cs="Times New Roman"/>
      <w:szCs w:val="20"/>
      <w:lang w:eastAsia="fr-FR"/>
    </w:rPr>
  </w:style>
  <w:style w:type="character" w:customStyle="1" w:styleId="Titre4Car">
    <w:name w:val="Titre 4 Car"/>
    <w:basedOn w:val="Policepardfaut"/>
    <w:rsid w:val="004213FA"/>
    <w:rPr>
      <w:rFonts w:ascii="Cambria" w:hAnsi="Cambria"/>
      <w:b/>
      <w:bCs/>
      <w:i/>
      <w:iCs/>
      <w:color w:val="4F81BD"/>
    </w:rPr>
  </w:style>
  <w:style w:type="character" w:customStyle="1" w:styleId="Titre5Car">
    <w:name w:val="Titre 5 Car"/>
    <w:basedOn w:val="Policepardfaut"/>
    <w:rsid w:val="004213FA"/>
    <w:rPr>
      <w:rFonts w:ascii="Cambria" w:hAnsi="Cambria"/>
      <w:color w:val="243F60"/>
    </w:rPr>
  </w:style>
  <w:style w:type="character" w:customStyle="1" w:styleId="Titre6Car">
    <w:name w:val="Titre 6 Car"/>
    <w:basedOn w:val="Policepardfaut"/>
    <w:rsid w:val="004213FA"/>
    <w:rPr>
      <w:rFonts w:ascii="Cambria" w:hAnsi="Cambria"/>
      <w:i/>
      <w:iCs/>
      <w:color w:val="243F60"/>
    </w:rPr>
  </w:style>
  <w:style w:type="character" w:customStyle="1" w:styleId="ListLabel1">
    <w:name w:val="ListLabel 1"/>
    <w:rsid w:val="004213FA"/>
    <w:rPr>
      <w:rFonts w:cs="Times New Roman"/>
    </w:rPr>
  </w:style>
  <w:style w:type="character" w:customStyle="1" w:styleId="ListLabel2">
    <w:name w:val="ListLabel 2"/>
    <w:rsid w:val="004213FA"/>
    <w:rPr>
      <w:rFonts w:cs="Times New (W1)"/>
    </w:rPr>
  </w:style>
  <w:style w:type="character" w:customStyle="1" w:styleId="ListLabel3">
    <w:name w:val="ListLabel 3"/>
    <w:rsid w:val="004213FA"/>
    <w:rPr>
      <w:rFonts w:eastAsia="Times New Roman" w:cs="Times New Roman"/>
    </w:rPr>
  </w:style>
  <w:style w:type="character" w:customStyle="1" w:styleId="ListLabel4">
    <w:name w:val="ListLabel 4"/>
    <w:rsid w:val="004213FA"/>
    <w:rPr>
      <w:rFonts w:cs="Courier New"/>
    </w:rPr>
  </w:style>
  <w:style w:type="character" w:customStyle="1" w:styleId="ListLabel5">
    <w:name w:val="ListLabel 5"/>
    <w:rsid w:val="004213FA"/>
    <w:rPr>
      <w:rFonts w:cs="Calibri"/>
    </w:rPr>
  </w:style>
  <w:style w:type="character" w:customStyle="1" w:styleId="ListLabel6">
    <w:name w:val="ListLabel 6"/>
    <w:rsid w:val="004213FA"/>
    <w:rPr>
      <w:rFonts w:cs="Times New Roman"/>
    </w:rPr>
  </w:style>
  <w:style w:type="character" w:customStyle="1" w:styleId="ListLabel7">
    <w:name w:val="ListLabel 7"/>
    <w:rsid w:val="004213FA"/>
    <w:rPr>
      <w:rFonts w:cs="Courier New"/>
    </w:rPr>
  </w:style>
  <w:style w:type="character" w:customStyle="1" w:styleId="ListLabel8">
    <w:name w:val="ListLabel 8"/>
    <w:rsid w:val="004213FA"/>
    <w:rPr>
      <w:rFonts w:cs="Wingdings"/>
    </w:rPr>
  </w:style>
  <w:style w:type="character" w:customStyle="1" w:styleId="ListLabel9">
    <w:name w:val="ListLabel 9"/>
    <w:rsid w:val="004213FA"/>
    <w:rPr>
      <w:rFonts w:cs="Symbol"/>
    </w:rPr>
  </w:style>
  <w:style w:type="character" w:customStyle="1" w:styleId="ListLabel10">
    <w:name w:val="ListLabel 10"/>
    <w:rsid w:val="004213FA"/>
    <w:rPr>
      <w:rFonts w:cs="Times New Roman"/>
    </w:rPr>
  </w:style>
  <w:style w:type="character" w:customStyle="1" w:styleId="ListLabel11">
    <w:name w:val="ListLabel 11"/>
    <w:rsid w:val="004213FA"/>
    <w:rPr>
      <w:rFonts w:cs="Courier New"/>
    </w:rPr>
  </w:style>
  <w:style w:type="character" w:customStyle="1" w:styleId="ListLabel12">
    <w:name w:val="ListLabel 12"/>
    <w:rsid w:val="004213FA"/>
    <w:rPr>
      <w:rFonts w:cs="Wingdings"/>
    </w:rPr>
  </w:style>
  <w:style w:type="character" w:customStyle="1" w:styleId="ListLabel13">
    <w:name w:val="ListLabel 13"/>
    <w:rsid w:val="004213FA"/>
    <w:rPr>
      <w:rFonts w:cs="Symbol"/>
    </w:rPr>
  </w:style>
  <w:style w:type="character" w:customStyle="1" w:styleId="ListLabel14">
    <w:name w:val="ListLabel 14"/>
    <w:rsid w:val="004213FA"/>
    <w:rPr>
      <w:rFonts w:cs="Times New Roman"/>
    </w:rPr>
  </w:style>
  <w:style w:type="character" w:customStyle="1" w:styleId="ListLabel15">
    <w:name w:val="ListLabel 15"/>
    <w:rsid w:val="004213FA"/>
    <w:rPr>
      <w:rFonts w:cs="Courier New"/>
    </w:rPr>
  </w:style>
  <w:style w:type="character" w:customStyle="1" w:styleId="ListLabel16">
    <w:name w:val="ListLabel 16"/>
    <w:rsid w:val="004213FA"/>
    <w:rPr>
      <w:rFonts w:cs="Wingdings"/>
    </w:rPr>
  </w:style>
  <w:style w:type="character" w:customStyle="1" w:styleId="ListLabel17">
    <w:name w:val="ListLabel 17"/>
    <w:rsid w:val="004213FA"/>
    <w:rPr>
      <w:rFonts w:cs="Symbol"/>
    </w:rPr>
  </w:style>
  <w:style w:type="character" w:customStyle="1" w:styleId="ListLabel18">
    <w:name w:val="ListLabel 18"/>
    <w:rsid w:val="004213FA"/>
    <w:rPr>
      <w:rFonts w:cs="Times New Roman"/>
    </w:rPr>
  </w:style>
  <w:style w:type="character" w:customStyle="1" w:styleId="ListLabel19">
    <w:name w:val="ListLabel 19"/>
    <w:rsid w:val="004213FA"/>
    <w:rPr>
      <w:rFonts w:cs="Courier New"/>
    </w:rPr>
  </w:style>
  <w:style w:type="character" w:customStyle="1" w:styleId="ListLabel20">
    <w:name w:val="ListLabel 20"/>
    <w:rsid w:val="004213FA"/>
    <w:rPr>
      <w:rFonts w:cs="Wingdings"/>
    </w:rPr>
  </w:style>
  <w:style w:type="character" w:customStyle="1" w:styleId="ListLabel21">
    <w:name w:val="ListLabel 21"/>
    <w:rsid w:val="004213FA"/>
    <w:rPr>
      <w:rFonts w:cs="Symbol"/>
    </w:rPr>
  </w:style>
  <w:style w:type="character" w:customStyle="1" w:styleId="Puces">
    <w:name w:val="Puces"/>
    <w:rsid w:val="004213FA"/>
    <w:rPr>
      <w:rFonts w:ascii="OpenSymbol" w:eastAsia="OpenSymbol" w:hAnsi="OpenSymbol" w:cs="OpenSymbol"/>
    </w:rPr>
  </w:style>
  <w:style w:type="character" w:customStyle="1" w:styleId="ListLabel22">
    <w:name w:val="ListLabel 22"/>
    <w:rsid w:val="004213FA"/>
    <w:rPr>
      <w:rFonts w:cs="Times New Roman"/>
    </w:rPr>
  </w:style>
  <w:style w:type="character" w:customStyle="1" w:styleId="ListLabel23">
    <w:name w:val="ListLabel 23"/>
    <w:rsid w:val="004213FA"/>
    <w:rPr>
      <w:rFonts w:cs="Courier New"/>
    </w:rPr>
  </w:style>
  <w:style w:type="character" w:customStyle="1" w:styleId="ListLabel24">
    <w:name w:val="ListLabel 24"/>
    <w:rsid w:val="004213FA"/>
    <w:rPr>
      <w:rFonts w:cs="Wingdings"/>
    </w:rPr>
  </w:style>
  <w:style w:type="character" w:customStyle="1" w:styleId="ListLabel25">
    <w:name w:val="ListLabel 25"/>
    <w:rsid w:val="004213FA"/>
    <w:rPr>
      <w:rFonts w:cs="Symbol"/>
    </w:rPr>
  </w:style>
  <w:style w:type="character" w:customStyle="1" w:styleId="ListLabel26">
    <w:name w:val="ListLabel 26"/>
    <w:rsid w:val="004213FA"/>
    <w:rPr>
      <w:rFonts w:cs="Symbol"/>
    </w:rPr>
  </w:style>
  <w:style w:type="character" w:customStyle="1" w:styleId="Appeldenote">
    <w:name w:val="Appel de note"/>
    <w:rsid w:val="004213FA"/>
    <w:rPr>
      <w:vertAlign w:val="superscript"/>
    </w:rPr>
  </w:style>
  <w:style w:type="character" w:styleId="Appeldenotedefin">
    <w:name w:val="endnote reference"/>
    <w:rsid w:val="004213FA"/>
    <w:rPr>
      <w:vertAlign w:val="superscript"/>
    </w:rPr>
  </w:style>
  <w:style w:type="character" w:customStyle="1" w:styleId="ListLabel27">
    <w:name w:val="ListLabel 27"/>
    <w:rsid w:val="004213FA"/>
    <w:rPr>
      <w:rFonts w:cs="Symbol"/>
    </w:rPr>
  </w:style>
  <w:style w:type="paragraph" w:styleId="Titre">
    <w:name w:val="Title"/>
    <w:basedOn w:val="Standard"/>
    <w:next w:val="Corpsdetexte"/>
    <w:rsid w:val="004213FA"/>
    <w:pPr>
      <w:keepNext/>
      <w:spacing w:before="240" w:after="120"/>
    </w:pPr>
    <w:rPr>
      <w:rFonts w:cs="Mangal"/>
      <w:sz w:val="28"/>
      <w:szCs w:val="28"/>
    </w:rPr>
  </w:style>
  <w:style w:type="paragraph" w:styleId="Corpsdetexte">
    <w:name w:val="Body Text"/>
    <w:basedOn w:val="Standard"/>
    <w:rsid w:val="004213FA"/>
    <w:pPr>
      <w:spacing w:before="80"/>
      <w:jc w:val="both"/>
    </w:pPr>
    <w:rPr>
      <w:rFonts w:ascii="Times New Roman" w:eastAsia="Times New Roman" w:hAnsi="Times New Roman" w:cs="Times New Roman"/>
      <w:szCs w:val="20"/>
    </w:rPr>
  </w:style>
  <w:style w:type="paragraph" w:styleId="Liste">
    <w:name w:val="List"/>
    <w:basedOn w:val="Corpsdetexte"/>
    <w:rsid w:val="004213FA"/>
    <w:rPr>
      <w:rFonts w:cs="Mangal"/>
    </w:rPr>
  </w:style>
  <w:style w:type="paragraph" w:styleId="Lgende">
    <w:name w:val="caption"/>
    <w:basedOn w:val="Standard"/>
    <w:rsid w:val="004213FA"/>
    <w:pPr>
      <w:suppressLineNumbers/>
      <w:spacing w:before="120" w:after="120"/>
    </w:pPr>
    <w:rPr>
      <w:rFonts w:cs="Mangal"/>
      <w:i/>
      <w:iCs/>
    </w:rPr>
  </w:style>
  <w:style w:type="paragraph" w:customStyle="1" w:styleId="Index">
    <w:name w:val="Index"/>
    <w:basedOn w:val="Standard"/>
    <w:rsid w:val="004213FA"/>
    <w:pPr>
      <w:suppressLineNumbers/>
    </w:pPr>
    <w:rPr>
      <w:rFonts w:cs="Mangal"/>
    </w:rPr>
  </w:style>
  <w:style w:type="paragraph" w:customStyle="1" w:styleId="Titreprincipal">
    <w:name w:val="Titre principal"/>
    <w:basedOn w:val="Standard"/>
    <w:next w:val="Sous-titre"/>
    <w:rsid w:val="004213FA"/>
    <w:pPr>
      <w:keepNext/>
      <w:pBdr>
        <w:bottom w:val="single" w:sz="8" w:space="0" w:color="4F81BD"/>
      </w:pBdr>
      <w:spacing w:before="240" w:after="300"/>
      <w:jc w:val="center"/>
    </w:pPr>
    <w:rPr>
      <w:rFonts w:ascii="Cambria" w:hAnsi="Cambria" w:cs="Mangal"/>
      <w:b/>
      <w:bCs/>
      <w:color w:val="17365D"/>
      <w:spacing w:val="5"/>
      <w:sz w:val="52"/>
      <w:szCs w:val="52"/>
    </w:rPr>
  </w:style>
  <w:style w:type="paragraph" w:styleId="Sous-titre">
    <w:name w:val="Subtitle"/>
    <w:basedOn w:val="Standard"/>
    <w:next w:val="Corpsdetexte"/>
    <w:rsid w:val="004213FA"/>
    <w:pPr>
      <w:jc w:val="center"/>
    </w:pPr>
    <w:rPr>
      <w:rFonts w:ascii="Cambria" w:hAnsi="Cambria"/>
      <w:i/>
      <w:iCs/>
      <w:color w:val="4F81BD"/>
      <w:spacing w:val="15"/>
    </w:rPr>
  </w:style>
  <w:style w:type="paragraph" w:styleId="En-tte">
    <w:name w:val="header"/>
    <w:basedOn w:val="Standard"/>
    <w:rsid w:val="004213FA"/>
    <w:pPr>
      <w:suppressLineNumbers/>
      <w:tabs>
        <w:tab w:val="center" w:pos="4536"/>
        <w:tab w:val="right" w:pos="9072"/>
      </w:tabs>
    </w:pPr>
  </w:style>
  <w:style w:type="paragraph" w:styleId="Pieddepage">
    <w:name w:val="footer"/>
    <w:basedOn w:val="Standard"/>
    <w:rsid w:val="004213FA"/>
    <w:pPr>
      <w:suppressLineNumbers/>
      <w:tabs>
        <w:tab w:val="center" w:pos="4536"/>
        <w:tab w:val="right" w:pos="9072"/>
      </w:tabs>
    </w:pPr>
  </w:style>
  <w:style w:type="paragraph" w:styleId="Sansinterligne">
    <w:name w:val="No Spacing"/>
    <w:rsid w:val="004213FA"/>
    <w:pPr>
      <w:tabs>
        <w:tab w:val="left" w:pos="708"/>
      </w:tabs>
      <w:suppressAutoHyphens/>
      <w:overflowPunct w:val="0"/>
      <w:spacing w:after="0" w:line="100" w:lineRule="atLeast"/>
    </w:pPr>
    <w:rPr>
      <w:rFonts w:ascii="Calibri" w:eastAsia="Lucida Sans Unicode" w:hAnsi="Calibri" w:cs="Mangal"/>
      <w:color w:val="00000A"/>
      <w:lang w:eastAsia="en-US"/>
    </w:rPr>
  </w:style>
  <w:style w:type="paragraph" w:styleId="Textedebulles">
    <w:name w:val="Balloon Text"/>
    <w:basedOn w:val="Standard"/>
    <w:rsid w:val="004213FA"/>
    <w:rPr>
      <w:rFonts w:ascii="Tahoma" w:hAnsi="Tahoma" w:cs="Tahoma"/>
      <w:sz w:val="16"/>
      <w:szCs w:val="16"/>
    </w:rPr>
  </w:style>
  <w:style w:type="paragraph" w:styleId="Paragraphedeliste">
    <w:name w:val="List Paragraph"/>
    <w:basedOn w:val="Standard"/>
    <w:rsid w:val="004213FA"/>
    <w:pPr>
      <w:ind w:left="720"/>
    </w:pPr>
  </w:style>
  <w:style w:type="paragraph" w:customStyle="1" w:styleId="RedaliaNormal">
    <w:name w:val="Redalia : Normal"/>
    <w:basedOn w:val="Standard"/>
    <w:rsid w:val="004213FA"/>
    <w:pPr>
      <w:keepNext/>
      <w:keepLines/>
      <w:spacing w:before="40"/>
      <w:jc w:val="both"/>
    </w:pPr>
    <w:rPr>
      <w:rFonts w:ascii="Verdana" w:eastAsia="Times New Roman" w:hAnsi="Verdana" w:cs="Times New Roman"/>
      <w:szCs w:val="20"/>
    </w:rPr>
  </w:style>
  <w:style w:type="paragraph" w:customStyle="1" w:styleId="RdaliaRetraitniveau1">
    <w:name w:val="Rédalia : Retrait niveau 1"/>
    <w:basedOn w:val="RedaliaNormal"/>
    <w:rsid w:val="004213FA"/>
    <w:pPr>
      <w:tabs>
        <w:tab w:val="left" w:pos="6480"/>
      </w:tabs>
      <w:ind w:left="720"/>
    </w:pPr>
  </w:style>
  <w:style w:type="paragraph" w:customStyle="1" w:styleId="RedaliaRetraitavecpuce">
    <w:name w:val="Redalia : Retrait avec puce"/>
    <w:basedOn w:val="RedaliaNormal"/>
    <w:rsid w:val="004213FA"/>
    <w:pPr>
      <w:keepLines w:val="0"/>
      <w:widowControl w:val="0"/>
      <w:tabs>
        <w:tab w:val="left" w:leader="dot" w:pos="14217"/>
      </w:tabs>
      <w:ind w:left="714" w:hanging="357"/>
    </w:pPr>
    <w:rPr>
      <w:rFonts w:ascii="Times New Roman" w:hAnsi="Times New Roman"/>
    </w:rPr>
  </w:style>
  <w:style w:type="paragraph" w:customStyle="1" w:styleId="Contenudetableau">
    <w:name w:val="Contenu de tableau"/>
    <w:basedOn w:val="Standard"/>
    <w:rsid w:val="004213FA"/>
    <w:pPr>
      <w:suppressLineNumbers/>
    </w:pPr>
  </w:style>
  <w:style w:type="paragraph" w:customStyle="1" w:styleId="Titredetableau">
    <w:name w:val="Titre de tableau"/>
    <w:basedOn w:val="Contenudetableau"/>
    <w:rsid w:val="004213FA"/>
    <w:pPr>
      <w:jc w:val="center"/>
    </w:pPr>
    <w:rPr>
      <w:b/>
      <w:bCs/>
    </w:rPr>
  </w:style>
  <w:style w:type="paragraph" w:customStyle="1" w:styleId="fcasegauche">
    <w:name w:val="f_case_gauche"/>
    <w:basedOn w:val="Standard"/>
    <w:rsid w:val="004213FA"/>
    <w:pPr>
      <w:spacing w:after="60"/>
      <w:ind w:left="284" w:hanging="284"/>
      <w:jc w:val="both"/>
    </w:pPr>
  </w:style>
  <w:style w:type="paragraph" w:customStyle="1" w:styleId="fcase1ertab">
    <w:name w:val="f_case_1ertab"/>
    <w:basedOn w:val="Standard"/>
    <w:rsid w:val="004213FA"/>
    <w:pPr>
      <w:tabs>
        <w:tab w:val="left" w:pos="1844"/>
      </w:tabs>
      <w:ind w:left="709" w:hanging="709"/>
      <w:jc w:val="both"/>
    </w:pPr>
  </w:style>
  <w:style w:type="paragraph" w:styleId="Notedefin">
    <w:name w:val="endnote text"/>
    <w:basedOn w:val="Standard"/>
    <w:rsid w:val="004213FA"/>
    <w:pPr>
      <w:suppressLineNumbers/>
      <w:ind w:left="283" w:hanging="283"/>
    </w:pPr>
    <w:rPr>
      <w:sz w:val="20"/>
      <w:szCs w:val="20"/>
    </w:rPr>
  </w:style>
  <w:style w:type="paragraph" w:customStyle="1" w:styleId="Default">
    <w:name w:val="Default"/>
    <w:rsid w:val="00D068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7Car">
    <w:name w:val="Titre 7 Car"/>
    <w:basedOn w:val="Policepardfaut"/>
    <w:link w:val="Titre7"/>
    <w:uiPriority w:val="9"/>
    <w:rsid w:val="00122240"/>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9F7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394126"/>
    <w:rPr>
      <w:color w:val="0000FF" w:themeColor="hyperlink"/>
      <w:u w:val="single"/>
    </w:rPr>
  </w:style>
  <w:style w:type="character" w:styleId="CitationHTML">
    <w:name w:val="HTML Cite"/>
    <w:basedOn w:val="Policepardfaut"/>
    <w:uiPriority w:val="99"/>
    <w:semiHidden/>
    <w:unhideWhenUsed/>
    <w:rsid w:val="00394126"/>
    <w:rPr>
      <w:i/>
      <w:iCs/>
    </w:rPr>
  </w:style>
  <w:style w:type="paragraph" w:customStyle="1" w:styleId="Arial10G">
    <w:name w:val="Arial10G"/>
    <w:basedOn w:val="Normal"/>
    <w:rsid w:val="000078DA"/>
    <w:pPr>
      <w:keepNext/>
      <w:keepLines/>
      <w:suppressAutoHyphens/>
      <w:autoSpaceDE w:val="0"/>
      <w:autoSpaceDN w:val="0"/>
      <w:spacing w:after="0" w:line="240" w:lineRule="auto"/>
      <w:textAlignment w:val="baseline"/>
    </w:pPr>
    <w:rPr>
      <w:rFonts w:ascii="Arial" w:eastAsia="Times New Roman" w:hAnsi="Arial" w:cs="Arial"/>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5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e-france.petard@educagri.fr" TargetMode="External"/><Relationship Id="rId3" Type="http://schemas.openxmlformats.org/officeDocument/2006/relationships/settings" Target="settings.xml"/><Relationship Id="rId7" Type="http://schemas.openxmlformats.org/officeDocument/2006/relationships/hyperlink" Target="mailto:marie-france.petard@educagri.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ng.com/search?q=labarotte.fr&amp;form=ANNTH1&amp;refig=64e681da3ae64e78ad252dbc9ae23919" TargetMode="External"/><Relationship Id="rId4" Type="http://schemas.openxmlformats.org/officeDocument/2006/relationships/webSettings" Target="webSettings.xml"/><Relationship Id="rId9" Type="http://schemas.openxmlformats.org/officeDocument/2006/relationships/hyperlink" Target="https://www.labarotte.fr/la-barotte/annonces-legales-offres-dempl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1936</Words>
  <Characters>10653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Marché public de fournitures alimentaires du Lycée Jean-Henri Fabre</vt:lpstr>
    </vt:vector>
  </TitlesOfParts>
  <Company>Microsoft</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public de fournitures alimentaires du Lycée Jean-Henri Fabre</dc:title>
  <dc:creator>lycée Fabre</dc:creator>
  <cp:lastModifiedBy>Florence LEMAIRE</cp:lastModifiedBy>
  <cp:revision>2</cp:revision>
  <cp:lastPrinted>2022-05-19T14:47:00Z</cp:lastPrinted>
  <dcterms:created xsi:type="dcterms:W3CDTF">2023-10-23T14:03:00Z</dcterms:created>
  <dcterms:modified xsi:type="dcterms:W3CDTF">2023-10-23T14:03:00Z</dcterms:modified>
</cp:coreProperties>
</file>